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87" w:rsidRPr="00C41987" w:rsidRDefault="00C41987" w:rsidP="00C41987">
      <w:pPr>
        <w:jc w:val="center"/>
        <w:rPr>
          <w:b/>
          <w:sz w:val="36"/>
          <w:szCs w:val="36"/>
          <w:lang w:val="tt-RU"/>
        </w:rPr>
      </w:pPr>
      <w:bookmarkStart w:id="0" w:name="_GoBack"/>
      <w:bookmarkEnd w:id="0"/>
      <w:r w:rsidRPr="00C41987">
        <w:rPr>
          <w:b/>
          <w:sz w:val="36"/>
          <w:szCs w:val="36"/>
          <w:lang w:val="tt-RU"/>
        </w:rPr>
        <w:t>Татар теленнән эш программасы</w:t>
      </w:r>
    </w:p>
    <w:p w:rsidR="00C41987" w:rsidRPr="00C41987" w:rsidRDefault="00C41987" w:rsidP="00C41987">
      <w:pPr>
        <w:tabs>
          <w:tab w:val="center" w:pos="7285"/>
          <w:tab w:val="left" w:pos="10605"/>
        </w:tabs>
        <w:jc w:val="center"/>
        <w:rPr>
          <w:b/>
          <w:sz w:val="36"/>
          <w:szCs w:val="36"/>
          <w:lang w:val="tt-RU"/>
        </w:rPr>
      </w:pPr>
      <w:r w:rsidRPr="00C41987">
        <w:rPr>
          <w:b/>
          <w:sz w:val="36"/>
          <w:szCs w:val="36"/>
          <w:lang w:val="tt-RU"/>
        </w:rPr>
        <w:t>9 нчы сыйныф</w:t>
      </w:r>
    </w:p>
    <w:p w:rsidR="00C41987" w:rsidRPr="00C41987" w:rsidRDefault="00C41987" w:rsidP="00C41987">
      <w:pPr>
        <w:jc w:val="center"/>
        <w:rPr>
          <w:b/>
          <w:sz w:val="36"/>
          <w:szCs w:val="36"/>
          <w:lang w:val="tt-RU"/>
        </w:rPr>
      </w:pPr>
      <w:r w:rsidRPr="00C41987">
        <w:rPr>
          <w:b/>
          <w:sz w:val="36"/>
          <w:szCs w:val="36"/>
          <w:lang w:val="tt-RU"/>
        </w:rPr>
        <w:t>(70 сәг)</w:t>
      </w:r>
    </w:p>
    <w:p w:rsidR="00C41987" w:rsidRPr="00C41987" w:rsidRDefault="00C41987" w:rsidP="00C41987">
      <w:pPr>
        <w:jc w:val="center"/>
        <w:rPr>
          <w:b/>
          <w:i/>
          <w:sz w:val="28"/>
          <w:szCs w:val="28"/>
          <w:lang w:val="tt-RU"/>
        </w:rPr>
      </w:pPr>
      <w:r w:rsidRPr="00C41987">
        <w:rPr>
          <w:b/>
          <w:sz w:val="28"/>
          <w:szCs w:val="28"/>
          <w:lang w:val="tt-RU"/>
        </w:rPr>
        <w:t>Аңлатма язуы</w:t>
      </w:r>
    </w:p>
    <w:p w:rsidR="00C41987" w:rsidRPr="00C41987" w:rsidRDefault="00C41987" w:rsidP="00C41987">
      <w:pPr>
        <w:spacing w:after="200"/>
        <w:jc w:val="both"/>
        <w:rPr>
          <w:b/>
          <w:i/>
          <w:lang w:val="tt-RU"/>
        </w:rPr>
      </w:pPr>
    </w:p>
    <w:p w:rsidR="00C41987" w:rsidRPr="00C41987" w:rsidRDefault="00C41987" w:rsidP="00C41987">
      <w:pPr>
        <w:spacing w:after="200"/>
        <w:ind w:firstLine="708"/>
        <w:jc w:val="both"/>
        <w:rPr>
          <w:b/>
          <w:i/>
          <w:sz w:val="28"/>
          <w:szCs w:val="28"/>
          <w:lang w:val="tt-RU"/>
        </w:rPr>
      </w:pPr>
      <w:r w:rsidRPr="00C41987">
        <w:rPr>
          <w:b/>
          <w:i/>
          <w:sz w:val="28"/>
          <w:szCs w:val="28"/>
          <w:lang w:val="tt-RU"/>
        </w:rPr>
        <w:t>Эш программасы статусы.</w:t>
      </w:r>
    </w:p>
    <w:p w:rsidR="00C41987" w:rsidRPr="00C41987" w:rsidRDefault="00C41987" w:rsidP="00C41987">
      <w:pPr>
        <w:spacing w:after="200"/>
        <w:jc w:val="both"/>
        <w:rPr>
          <w:sz w:val="28"/>
          <w:szCs w:val="28"/>
          <w:lang w:val="tt-RU"/>
        </w:rPr>
      </w:pPr>
      <w:r w:rsidRPr="00C41987">
        <w:rPr>
          <w:b/>
          <w:i/>
          <w:sz w:val="28"/>
          <w:szCs w:val="28"/>
          <w:lang w:val="tt-RU"/>
        </w:rPr>
        <w:t xml:space="preserve">   </w:t>
      </w:r>
      <w:r w:rsidRPr="00C41987">
        <w:rPr>
          <w:sz w:val="28"/>
          <w:szCs w:val="28"/>
          <w:lang w:val="tt-RU"/>
        </w:rPr>
        <w:t xml:space="preserve">Программа нигезенә Россия, Татарстан Мәгариф һәм фән министрлыкларының мәктәпләрдә урта һәм тулы белем алу стандартлары салынды, “Рус телендә сөйләшүче балаларга татар теле укыту программалары”на нигезләнеп төзелде. </w:t>
      </w:r>
    </w:p>
    <w:p w:rsidR="00C41987" w:rsidRPr="00C41987" w:rsidRDefault="00C41987" w:rsidP="00C41987">
      <w:pPr>
        <w:spacing w:after="200"/>
        <w:jc w:val="both"/>
        <w:rPr>
          <w:i/>
          <w:sz w:val="28"/>
          <w:szCs w:val="28"/>
          <w:lang w:val="tt-RU"/>
        </w:rPr>
      </w:pPr>
      <w:r w:rsidRPr="00C41987">
        <w:rPr>
          <w:sz w:val="28"/>
          <w:szCs w:val="28"/>
          <w:lang w:val="tt-RU"/>
        </w:rPr>
        <w:t xml:space="preserve">           </w:t>
      </w:r>
      <w:r w:rsidRPr="00C41987">
        <w:rPr>
          <w:b/>
          <w:i/>
          <w:sz w:val="28"/>
          <w:szCs w:val="28"/>
          <w:lang w:val="tt-RU"/>
        </w:rPr>
        <w:t>Эш программасы структурасы</w:t>
      </w:r>
      <w:r w:rsidRPr="00C41987">
        <w:rPr>
          <w:i/>
          <w:sz w:val="28"/>
          <w:szCs w:val="28"/>
          <w:lang w:val="tt-RU"/>
        </w:rPr>
        <w:t xml:space="preserve">. </w:t>
      </w:r>
    </w:p>
    <w:p w:rsidR="00C41987" w:rsidRPr="00C41987" w:rsidRDefault="00C41987" w:rsidP="00C41987">
      <w:pPr>
        <w:spacing w:after="200"/>
        <w:jc w:val="both"/>
        <w:rPr>
          <w:sz w:val="28"/>
          <w:szCs w:val="28"/>
          <w:lang w:val="tt-RU"/>
        </w:rPr>
      </w:pPr>
      <w:r w:rsidRPr="00C41987">
        <w:rPr>
          <w:sz w:val="28"/>
          <w:szCs w:val="28"/>
          <w:lang w:val="tt-RU"/>
        </w:rPr>
        <w:tab/>
        <w:t>Татар теленең эш программасы өч өлештән тора: аңлатма язуыннан, төп бүлекләрне, белем һәм күнекмәләрне үз эченә алган программаның эчтәлегеннән, укучыларның әзерлек дәрәҗәсенә таләпләреннән.</w:t>
      </w:r>
    </w:p>
    <w:p w:rsidR="00C41987" w:rsidRPr="00C41987" w:rsidRDefault="00C41987" w:rsidP="00C41987">
      <w:pPr>
        <w:spacing w:after="200"/>
        <w:jc w:val="both"/>
        <w:rPr>
          <w:b/>
          <w:i/>
          <w:sz w:val="28"/>
          <w:szCs w:val="28"/>
          <w:lang w:val="tt-RU"/>
        </w:rPr>
      </w:pPr>
      <w:r w:rsidRPr="00C41987">
        <w:rPr>
          <w:sz w:val="28"/>
          <w:szCs w:val="28"/>
          <w:lang w:val="tt-RU"/>
        </w:rPr>
        <w:t xml:space="preserve">          </w:t>
      </w:r>
      <w:r w:rsidRPr="00C41987">
        <w:rPr>
          <w:b/>
          <w:i/>
          <w:sz w:val="28"/>
          <w:szCs w:val="28"/>
          <w:lang w:val="tt-RU"/>
        </w:rPr>
        <w:t>Эш программасының эчтәлеге</w:t>
      </w:r>
    </w:p>
    <w:p w:rsidR="00C41987" w:rsidRPr="00C41987" w:rsidRDefault="00C41987" w:rsidP="00C41987">
      <w:pPr>
        <w:spacing w:after="200"/>
        <w:jc w:val="both"/>
        <w:rPr>
          <w:b/>
          <w:i/>
          <w:sz w:val="28"/>
          <w:szCs w:val="28"/>
          <w:lang w:val="tt-RU"/>
        </w:rPr>
      </w:pPr>
      <w:r w:rsidRPr="00C41987">
        <w:rPr>
          <w:b/>
          <w:i/>
          <w:sz w:val="28"/>
          <w:szCs w:val="28"/>
          <w:lang w:val="tt-RU"/>
        </w:rPr>
        <w:t>Рус телендә сөйләшүче балаларга татар теле укытуның төп максаты һәм бурычлары.</w:t>
      </w:r>
    </w:p>
    <w:p w:rsidR="00C41987" w:rsidRPr="00C41987" w:rsidRDefault="00C41987" w:rsidP="00C41987">
      <w:pPr>
        <w:numPr>
          <w:ilvl w:val="0"/>
          <w:numId w:val="1"/>
        </w:numPr>
        <w:tabs>
          <w:tab w:val="clear" w:pos="720"/>
          <w:tab w:val="num" w:pos="426"/>
        </w:tabs>
        <w:suppressAutoHyphens/>
        <w:spacing w:after="200" w:line="276" w:lineRule="auto"/>
        <w:ind w:left="284"/>
        <w:contextualSpacing/>
        <w:jc w:val="both"/>
        <w:rPr>
          <w:sz w:val="28"/>
          <w:szCs w:val="28"/>
          <w:lang w:val="tt-RU"/>
        </w:rPr>
      </w:pPr>
      <w:r w:rsidRPr="00C41987">
        <w:rPr>
          <w:sz w:val="28"/>
          <w:szCs w:val="28"/>
          <w:lang w:val="tt-RU"/>
        </w:rPr>
        <w:t>укучыларның гомуми белем мәктәбендә үзләштергән белемнәрен һәм сөйләм күнекмәләрен камилләштерү һәм тирәнәйтү;</w:t>
      </w:r>
    </w:p>
    <w:p w:rsidR="00C41987" w:rsidRPr="00C41987" w:rsidRDefault="00C41987" w:rsidP="00C41987">
      <w:pPr>
        <w:numPr>
          <w:ilvl w:val="0"/>
          <w:numId w:val="1"/>
        </w:numPr>
        <w:tabs>
          <w:tab w:val="clear" w:pos="720"/>
          <w:tab w:val="num" w:pos="426"/>
        </w:tabs>
        <w:suppressAutoHyphens/>
        <w:spacing w:after="200" w:line="276" w:lineRule="auto"/>
        <w:ind w:left="284"/>
        <w:contextualSpacing/>
        <w:jc w:val="both"/>
        <w:rPr>
          <w:sz w:val="28"/>
          <w:szCs w:val="28"/>
          <w:lang w:val="tt-RU"/>
        </w:rPr>
      </w:pPr>
      <w:r w:rsidRPr="00C41987">
        <w:rPr>
          <w:sz w:val="28"/>
          <w:szCs w:val="28"/>
          <w:lang w:val="tt-RU"/>
        </w:rPr>
        <w:t>тел күренешләрен танып белергә, чагыштырырга, гомумиләштерергә күнектерү;</w:t>
      </w:r>
    </w:p>
    <w:p w:rsidR="00C41987" w:rsidRPr="00C41987" w:rsidRDefault="00C41987" w:rsidP="00C41987">
      <w:pPr>
        <w:numPr>
          <w:ilvl w:val="0"/>
          <w:numId w:val="1"/>
        </w:numPr>
        <w:tabs>
          <w:tab w:val="clear" w:pos="720"/>
          <w:tab w:val="num" w:pos="426"/>
        </w:tabs>
        <w:suppressAutoHyphens/>
        <w:spacing w:after="200" w:line="276" w:lineRule="auto"/>
        <w:ind w:left="284"/>
        <w:contextualSpacing/>
        <w:jc w:val="both"/>
        <w:rPr>
          <w:sz w:val="28"/>
          <w:szCs w:val="28"/>
          <w:lang w:val="tt-RU"/>
        </w:rPr>
      </w:pPr>
      <w:r w:rsidRPr="00C41987">
        <w:rPr>
          <w:sz w:val="28"/>
          <w:szCs w:val="28"/>
          <w:lang w:val="tt-RU"/>
        </w:rPr>
        <w:t>татар телен халыкның рухи, әхмакый, мәдәни хәзинәсе буларак аңларга ирешү;</w:t>
      </w:r>
    </w:p>
    <w:p w:rsidR="00C41987" w:rsidRPr="00C41987" w:rsidRDefault="00C41987" w:rsidP="00C41987">
      <w:pPr>
        <w:numPr>
          <w:ilvl w:val="0"/>
          <w:numId w:val="1"/>
        </w:numPr>
        <w:tabs>
          <w:tab w:val="clear" w:pos="720"/>
          <w:tab w:val="num" w:pos="426"/>
        </w:tabs>
        <w:suppressAutoHyphens/>
        <w:spacing w:after="200" w:line="276" w:lineRule="auto"/>
        <w:ind w:left="284"/>
        <w:contextualSpacing/>
        <w:jc w:val="both"/>
        <w:rPr>
          <w:sz w:val="28"/>
          <w:szCs w:val="28"/>
          <w:lang w:val="tt-RU"/>
        </w:rPr>
      </w:pPr>
      <w:r w:rsidRPr="00C41987">
        <w:rPr>
          <w:sz w:val="28"/>
          <w:szCs w:val="28"/>
          <w:lang w:val="tt-RU"/>
        </w:rPr>
        <w:t xml:space="preserve">татар әдәбиятыннан алган белемне сөйләм телендә куллана белү; </w:t>
      </w:r>
    </w:p>
    <w:p w:rsidR="00C41987" w:rsidRPr="00C41987" w:rsidRDefault="00C41987" w:rsidP="00C41987">
      <w:pPr>
        <w:numPr>
          <w:ilvl w:val="0"/>
          <w:numId w:val="1"/>
        </w:numPr>
        <w:tabs>
          <w:tab w:val="clear" w:pos="720"/>
          <w:tab w:val="num" w:pos="426"/>
        </w:tabs>
        <w:suppressAutoHyphens/>
        <w:spacing w:after="200" w:line="276" w:lineRule="auto"/>
        <w:ind w:left="284"/>
        <w:contextualSpacing/>
        <w:jc w:val="both"/>
        <w:rPr>
          <w:sz w:val="28"/>
          <w:szCs w:val="28"/>
          <w:lang w:val="tt-RU"/>
        </w:rPr>
      </w:pPr>
      <w:r w:rsidRPr="00C41987">
        <w:rPr>
          <w:sz w:val="28"/>
          <w:szCs w:val="28"/>
          <w:lang w:val="tt-RU"/>
        </w:rPr>
        <w:t>алган белемнәрне җанлы аралашу шартларында кулланырга өйрәтү;</w:t>
      </w:r>
    </w:p>
    <w:p w:rsidR="00C41987" w:rsidRPr="00C41987" w:rsidRDefault="00C41987" w:rsidP="00C41987">
      <w:pPr>
        <w:numPr>
          <w:ilvl w:val="0"/>
          <w:numId w:val="1"/>
        </w:numPr>
        <w:suppressAutoHyphens/>
        <w:spacing w:after="200" w:line="276" w:lineRule="auto"/>
        <w:contextualSpacing/>
        <w:jc w:val="both"/>
        <w:rPr>
          <w:sz w:val="28"/>
          <w:szCs w:val="28"/>
          <w:lang w:val="tt-RU"/>
        </w:rPr>
      </w:pPr>
      <w:r w:rsidRPr="00C41987">
        <w:rPr>
          <w:sz w:val="28"/>
          <w:szCs w:val="28"/>
          <w:lang w:val="tt-RU"/>
        </w:rPr>
        <w:t>укучыларның орфографик, пунктацион граматолылык дәрәҗәсен камилләштерү.</w:t>
      </w:r>
    </w:p>
    <w:p w:rsidR="00C41987" w:rsidRPr="00C41987" w:rsidRDefault="00C41987" w:rsidP="00C41987">
      <w:pPr>
        <w:spacing w:after="200"/>
        <w:jc w:val="both"/>
        <w:rPr>
          <w:b/>
          <w:i/>
          <w:sz w:val="28"/>
          <w:szCs w:val="28"/>
          <w:lang w:val="tt-RU"/>
        </w:rPr>
      </w:pPr>
    </w:p>
    <w:p w:rsidR="00C41987" w:rsidRPr="00C41987" w:rsidRDefault="00C41987" w:rsidP="00C41987">
      <w:pPr>
        <w:spacing w:after="200"/>
        <w:ind w:firstLine="360"/>
        <w:rPr>
          <w:b/>
          <w:i/>
          <w:sz w:val="28"/>
          <w:szCs w:val="28"/>
          <w:lang w:val="tt-RU"/>
        </w:rPr>
      </w:pPr>
      <w:r w:rsidRPr="00C41987">
        <w:rPr>
          <w:b/>
          <w:i/>
          <w:sz w:val="28"/>
          <w:szCs w:val="28"/>
          <w:lang w:val="tt-RU"/>
        </w:rPr>
        <w:t>Белем бирү эчтәлегенең мәҗбүри минимумы.</w:t>
      </w:r>
    </w:p>
    <w:p w:rsidR="00C41987" w:rsidRPr="00C41987" w:rsidRDefault="00C41987" w:rsidP="00C41987">
      <w:pPr>
        <w:numPr>
          <w:ilvl w:val="0"/>
          <w:numId w:val="2"/>
        </w:numPr>
        <w:tabs>
          <w:tab w:val="clear" w:pos="1440"/>
          <w:tab w:val="num" w:pos="426"/>
          <w:tab w:val="num" w:pos="851"/>
        </w:tabs>
        <w:suppressAutoHyphens/>
        <w:spacing w:after="200" w:line="276" w:lineRule="auto"/>
        <w:ind w:left="709" w:firstLine="568"/>
        <w:jc w:val="both"/>
        <w:rPr>
          <w:b/>
          <w:sz w:val="28"/>
          <w:szCs w:val="28"/>
          <w:lang w:val="tt-RU"/>
        </w:rPr>
      </w:pPr>
      <w:r w:rsidRPr="00C41987">
        <w:rPr>
          <w:b/>
          <w:sz w:val="28"/>
          <w:szCs w:val="28"/>
          <w:lang w:val="tt-RU"/>
        </w:rPr>
        <w:t xml:space="preserve">Тыңлап аңлау. </w:t>
      </w:r>
      <w:r w:rsidRPr="00C41987">
        <w:rPr>
          <w:sz w:val="28"/>
          <w:szCs w:val="28"/>
          <w:lang w:val="tt-RU"/>
        </w:rPr>
        <w:t>3 минутлык текстны тыңлап, аның эчтәлеге буенча сөйләшү (полилог) үткәрә алу; диктор сөйләмен тыңлап, эчтәлеге буенча мөстәкыйль эшләр эшли алу.</w:t>
      </w:r>
      <w:r w:rsidRPr="00C41987">
        <w:rPr>
          <w:b/>
          <w:sz w:val="28"/>
          <w:szCs w:val="28"/>
          <w:lang w:val="tt-RU"/>
        </w:rPr>
        <w:t xml:space="preserve"> </w:t>
      </w:r>
    </w:p>
    <w:p w:rsidR="00C41987" w:rsidRPr="00C41987" w:rsidRDefault="00C41987" w:rsidP="00C41987">
      <w:pPr>
        <w:numPr>
          <w:ilvl w:val="0"/>
          <w:numId w:val="2"/>
        </w:numPr>
        <w:tabs>
          <w:tab w:val="clear" w:pos="1440"/>
          <w:tab w:val="num" w:pos="426"/>
          <w:tab w:val="num" w:pos="851"/>
        </w:tabs>
        <w:suppressAutoHyphens/>
        <w:spacing w:after="200" w:line="276" w:lineRule="auto"/>
        <w:ind w:left="709" w:firstLine="568"/>
        <w:jc w:val="both"/>
        <w:rPr>
          <w:b/>
          <w:sz w:val="28"/>
          <w:szCs w:val="28"/>
          <w:lang w:val="tt-RU"/>
        </w:rPr>
      </w:pPr>
      <w:r w:rsidRPr="00C41987">
        <w:rPr>
          <w:b/>
          <w:sz w:val="28"/>
          <w:szCs w:val="28"/>
          <w:lang w:val="tt-RU"/>
        </w:rPr>
        <w:t xml:space="preserve">Диалогик сөйләм. </w:t>
      </w:r>
      <w:r w:rsidRPr="00C41987">
        <w:rPr>
          <w:sz w:val="28"/>
          <w:szCs w:val="28"/>
          <w:lang w:val="tt-RU"/>
        </w:rPr>
        <w:t xml:space="preserve">Укылган ткстның эчтәлеге буенча фикер алышуда катнаша алу; кара-каршы сөйләшү барышында аралашу максатына ирешү һәм үз фикереңне дәлилли алу; тәкъдим ителгән </w:t>
      </w:r>
      <w:r w:rsidRPr="00C41987">
        <w:rPr>
          <w:sz w:val="28"/>
          <w:szCs w:val="28"/>
          <w:lang w:val="tt-RU"/>
        </w:rPr>
        <w:lastRenderedPageBreak/>
        <w:t>ситуация буенча сөйләшү үткәрә алу (һәр укучының репликалар саны 10 нан ким булмаска тиеш).</w:t>
      </w:r>
    </w:p>
    <w:p w:rsidR="00C41987" w:rsidRPr="00C41987" w:rsidRDefault="00C41987" w:rsidP="00C41987">
      <w:pPr>
        <w:numPr>
          <w:ilvl w:val="0"/>
          <w:numId w:val="2"/>
        </w:numPr>
        <w:tabs>
          <w:tab w:val="clear" w:pos="1440"/>
          <w:tab w:val="num" w:pos="426"/>
          <w:tab w:val="num" w:pos="851"/>
        </w:tabs>
        <w:suppressAutoHyphens/>
        <w:spacing w:after="200" w:line="276" w:lineRule="auto"/>
        <w:ind w:left="709" w:firstLine="568"/>
        <w:jc w:val="both"/>
        <w:rPr>
          <w:b/>
          <w:sz w:val="28"/>
          <w:szCs w:val="28"/>
          <w:lang w:val="tt-RU"/>
        </w:rPr>
      </w:pPr>
      <w:r w:rsidRPr="00C41987">
        <w:rPr>
          <w:b/>
          <w:sz w:val="28"/>
          <w:szCs w:val="28"/>
          <w:lang w:val="tt-RU"/>
        </w:rPr>
        <w:t>Монологик сөйләм.</w:t>
      </w:r>
      <w:r w:rsidRPr="00C41987">
        <w:rPr>
          <w:sz w:val="28"/>
          <w:szCs w:val="28"/>
          <w:lang w:val="tt-RU"/>
        </w:rPr>
        <w:t xml:space="preserve"> Табигать күренешләрен, төрле вакыйгаларны тасвирлый алу; сәяси-иҗтимагый һәм мәдәни тормыш яңалыклары турында хәбәр итә алу (җөмләләр саны 12 дән ким булмаска тиеш); укылган (тыңланган) текстның эчтәлеген эзлекле һәм нигезле итеп сөйләп бирә алу.</w:t>
      </w:r>
    </w:p>
    <w:p w:rsidR="00C41987" w:rsidRPr="00C41987" w:rsidRDefault="00C41987" w:rsidP="00C41987">
      <w:pPr>
        <w:numPr>
          <w:ilvl w:val="0"/>
          <w:numId w:val="2"/>
        </w:numPr>
        <w:tabs>
          <w:tab w:val="clear" w:pos="1440"/>
          <w:tab w:val="num" w:pos="426"/>
          <w:tab w:val="num" w:pos="851"/>
        </w:tabs>
        <w:suppressAutoHyphens/>
        <w:spacing w:after="200" w:line="276" w:lineRule="auto"/>
        <w:ind w:left="709" w:firstLine="568"/>
        <w:jc w:val="both"/>
        <w:rPr>
          <w:b/>
          <w:sz w:val="28"/>
          <w:szCs w:val="28"/>
          <w:lang w:val="tt-RU"/>
        </w:rPr>
      </w:pPr>
      <w:r w:rsidRPr="00C41987">
        <w:rPr>
          <w:b/>
          <w:sz w:val="28"/>
          <w:szCs w:val="28"/>
          <w:lang w:val="tt-RU"/>
        </w:rPr>
        <w:t xml:space="preserve">Уку. </w:t>
      </w:r>
      <w:r w:rsidRPr="00C41987">
        <w:rPr>
          <w:sz w:val="28"/>
          <w:szCs w:val="28"/>
          <w:lang w:val="tt-RU"/>
        </w:rPr>
        <w:t>Әдәби әсәрләрдән алынган өзекләрнең, фәнни-популяр текстларның эчтәлеген тулысынча аңлап укый алу, кирәкле мәгълүматны табып әйтә алу; шигырьләрне яттан өйрәнү һәм сәнгатьле итеп сөйли белү.</w:t>
      </w:r>
    </w:p>
    <w:p w:rsidR="00C41987" w:rsidRPr="00C41987" w:rsidRDefault="00C41987" w:rsidP="00C41987">
      <w:pPr>
        <w:numPr>
          <w:ilvl w:val="0"/>
          <w:numId w:val="2"/>
        </w:numPr>
        <w:tabs>
          <w:tab w:val="clear" w:pos="1440"/>
          <w:tab w:val="num" w:pos="426"/>
          <w:tab w:val="num" w:pos="851"/>
        </w:tabs>
        <w:suppressAutoHyphens/>
        <w:spacing w:after="200" w:line="276" w:lineRule="auto"/>
        <w:ind w:left="709" w:firstLine="568"/>
        <w:jc w:val="both"/>
        <w:rPr>
          <w:b/>
          <w:sz w:val="28"/>
          <w:szCs w:val="28"/>
          <w:lang w:val="tt-RU"/>
        </w:rPr>
      </w:pPr>
      <w:r w:rsidRPr="00C41987">
        <w:rPr>
          <w:b/>
          <w:sz w:val="28"/>
          <w:szCs w:val="28"/>
          <w:lang w:val="tt-RU"/>
        </w:rPr>
        <w:t xml:space="preserve">Язу. </w:t>
      </w:r>
      <w:r w:rsidRPr="00C41987">
        <w:rPr>
          <w:sz w:val="28"/>
          <w:szCs w:val="28"/>
          <w:lang w:val="tt-RU"/>
        </w:rPr>
        <w:t>Лексик темага караган бәйләнешле текст яза алу; укылган (тыңланган) текстның эчтәлеген яза алу; бирелгән үрнәк буенча рәсми кәгазьләрне (тәрҗемәи хәл, белдерү, белешмә, аңлатма язуы) яза алу; котлау (чакыру) хатлары яза алу.</w:t>
      </w:r>
      <w:r w:rsidRPr="00C41987">
        <w:rPr>
          <w:b/>
          <w:sz w:val="28"/>
          <w:szCs w:val="28"/>
          <w:lang w:val="tt-RU"/>
        </w:rPr>
        <w:t xml:space="preserve"> </w:t>
      </w:r>
    </w:p>
    <w:p w:rsidR="00C41987" w:rsidRPr="00C41987" w:rsidRDefault="00C41987" w:rsidP="00C41987">
      <w:pPr>
        <w:tabs>
          <w:tab w:val="num" w:pos="851"/>
        </w:tabs>
        <w:spacing w:after="200" w:line="276" w:lineRule="auto"/>
        <w:ind w:left="709" w:firstLine="568"/>
        <w:jc w:val="both"/>
        <w:rPr>
          <w:sz w:val="28"/>
          <w:szCs w:val="28"/>
          <w:lang w:val="tt-RU"/>
        </w:rPr>
      </w:pPr>
    </w:p>
    <w:p w:rsidR="00C41987" w:rsidRPr="00C41987" w:rsidRDefault="00C41987" w:rsidP="00C41987">
      <w:pPr>
        <w:spacing w:after="200" w:line="276" w:lineRule="auto"/>
        <w:ind w:firstLine="568"/>
        <w:jc w:val="both"/>
        <w:rPr>
          <w:b/>
          <w:sz w:val="28"/>
          <w:szCs w:val="28"/>
          <w:lang w:val="tt-RU"/>
        </w:rPr>
      </w:pPr>
      <w:r w:rsidRPr="00C41987">
        <w:rPr>
          <w:sz w:val="28"/>
          <w:szCs w:val="28"/>
          <w:lang w:val="tt-RU"/>
        </w:rPr>
        <w:t xml:space="preserve">Төп программада 9 нчы сыйныфта татар теле һәм әдәбиятыннан барысы 140 сәгать үткәрү каралган. 9 нчы сыйныфта татар теле өчен 70 сәгать бүлеп алынды. Татар теленнән эш программасы Фәтхуллова К.С., Җәүһәрова Ф.Х. авторлыгында чыккан программага (Рус телендә урта (тулы) гомуми белем бирү мәктәбендә татар телен һәм әдәбиятын укыту программасы (рус телендә сөйләшүче балалар өчен): 1-11 нче сыйныфлар. – Казан: “Мәгариф” нәшрияты, 2010.) нигезләнеп төзелде. </w:t>
      </w:r>
    </w:p>
    <w:p w:rsidR="00C41987" w:rsidRP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p w:rsidR="00C41987" w:rsidRDefault="00C41987" w:rsidP="00C41987">
      <w:pPr>
        <w:spacing w:after="200" w:line="276" w:lineRule="auto"/>
        <w:jc w:val="both"/>
        <w:rPr>
          <w:sz w:val="28"/>
          <w:szCs w:val="28"/>
          <w:lang w:val="tt-RU"/>
        </w:rPr>
      </w:pPr>
    </w:p>
    <w:tbl>
      <w:tblPr>
        <w:tblStyle w:val="1"/>
        <w:tblW w:w="0" w:type="auto"/>
        <w:tblLook w:val="04A0" w:firstRow="1" w:lastRow="0" w:firstColumn="1" w:lastColumn="0" w:noHBand="0" w:noVBand="1"/>
      </w:tblPr>
      <w:tblGrid>
        <w:gridCol w:w="505"/>
        <w:gridCol w:w="1096"/>
        <w:gridCol w:w="1942"/>
        <w:gridCol w:w="3465"/>
        <w:gridCol w:w="2563"/>
      </w:tblGrid>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b/>
                <w:lang w:val="tt-RU"/>
              </w:rPr>
            </w:pPr>
            <w:r w:rsidRPr="00C41987">
              <w:rPr>
                <w:b/>
                <w:lang w:val="tt-RU"/>
              </w:rPr>
              <w:lastRenderedPageBreak/>
              <w:t>№</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b/>
                <w:lang w:val="tt-RU"/>
              </w:rPr>
            </w:pPr>
            <w:r w:rsidRPr="00C41987">
              <w:rPr>
                <w:b/>
                <w:lang w:val="tt-RU"/>
              </w:rPr>
              <w:t xml:space="preserve">Сәгать саны </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b/>
                <w:lang w:val="tt-RU"/>
              </w:rPr>
            </w:pPr>
            <w:r w:rsidRPr="00C41987">
              <w:rPr>
                <w:b/>
                <w:lang w:val="tt-RU"/>
              </w:rPr>
              <w:t>Тема</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b/>
                <w:lang w:val="tt-RU"/>
              </w:rPr>
            </w:pPr>
            <w:r w:rsidRPr="00C41987">
              <w:rPr>
                <w:b/>
                <w:lang w:val="tt-RU"/>
              </w:rPr>
              <w:t>Лексика</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b/>
                <w:lang w:val="tt-RU"/>
              </w:rPr>
            </w:pPr>
            <w:r w:rsidRPr="00C41987">
              <w:rPr>
                <w:b/>
                <w:lang w:val="tt-RU"/>
              </w:rPr>
              <w:t>Грамматика</w:t>
            </w: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1</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Кешеләрнең тормышын бизәү</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Мәрхәмәтле, ачык йөзле, йомшак күңелле, шат күңелле, рәхмәтле, итагатьле, әдәпле, өметле, гадел, гыйлем, гыйлемле, кунакчыл, ярдәмчел, дус булырга, ихлас күңелдән, хупларга, мөһим, куркырга, ялгышырга, тыелырга, ия булырга. </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исем сүз төркемен кабатлау. Килеш категориясе.</w:t>
            </w:r>
          </w:p>
          <w:p w:rsidR="00C41987" w:rsidRPr="00C41987" w:rsidRDefault="00C41987" w:rsidP="00C41987">
            <w:pPr>
              <w:contextualSpacing/>
              <w:jc w:val="both"/>
              <w:rPr>
                <w:lang w:val="tt-RU"/>
              </w:rPr>
            </w:pPr>
            <w:r w:rsidRPr="00C41987">
              <w:rPr>
                <w:lang w:val="tt-RU"/>
              </w:rPr>
              <w:t>- исемнәрнең тартым белән төрләнүе</w:t>
            </w:r>
          </w:p>
          <w:p w:rsidR="00C41987" w:rsidRPr="00C41987" w:rsidRDefault="00C41987" w:rsidP="00C41987">
            <w:pPr>
              <w:contextualSpacing/>
              <w:jc w:val="both"/>
              <w:rPr>
                <w:lang w:val="tt-RU"/>
              </w:rPr>
            </w:pPr>
            <w:r w:rsidRPr="00C41987">
              <w:rPr>
                <w:lang w:val="tt-RU"/>
              </w:rPr>
              <w:t>- тартымлы исемнәрнең килеш белән төрләнүк</w:t>
            </w:r>
          </w:p>
          <w:p w:rsidR="00C41987" w:rsidRPr="00C41987" w:rsidRDefault="00C41987" w:rsidP="00C41987">
            <w:pPr>
              <w:contextualSpacing/>
              <w:jc w:val="both"/>
              <w:rPr>
                <w:lang w:val="tt-RU"/>
              </w:rPr>
            </w:pPr>
            <w:r w:rsidRPr="00C41987">
              <w:rPr>
                <w:lang w:val="tt-RU"/>
              </w:rPr>
              <w:t>- изафә бәйләнеше</w:t>
            </w:r>
          </w:p>
          <w:p w:rsidR="00C41987" w:rsidRPr="00C41987" w:rsidRDefault="00C41987" w:rsidP="00C41987">
            <w:pPr>
              <w:contextualSpacing/>
              <w:jc w:val="both"/>
              <w:rPr>
                <w:lang w:val="tt-RU"/>
              </w:rPr>
            </w:pPr>
            <w:r w:rsidRPr="00C41987">
              <w:rPr>
                <w:lang w:val="tt-RU"/>
              </w:rPr>
              <w:t>- исем ясалышы</w:t>
            </w:r>
          </w:p>
          <w:p w:rsidR="00C41987" w:rsidRPr="00C41987" w:rsidRDefault="00C41987" w:rsidP="00C41987">
            <w:pPr>
              <w:contextualSpacing/>
              <w:jc w:val="both"/>
              <w:rPr>
                <w:lang w:val="tt-RU"/>
              </w:rPr>
            </w:pPr>
            <w:r w:rsidRPr="00C41987">
              <w:rPr>
                <w:lang w:val="tt-RU"/>
              </w:rPr>
              <w:t xml:space="preserve"> </w:t>
            </w:r>
          </w:p>
        </w:tc>
      </w:tr>
      <w:tr w:rsidR="00C41987" w:rsidRPr="002E2E7F"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2</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2</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Илләр һәм шәһәрләр </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Берләшкән Милләтләр Оешмасы, Америка Кушма Штатлары, Бөекбритания, Якын Көнчыгыш, Ерак Көнчыгыш, Берләшкән Гарәп Әмирлекләре, Төркия,</w:t>
            </w:r>
            <w:r w:rsidRPr="00C41987">
              <w:rPr>
                <w:lang w:val="tt-RU"/>
              </w:rPr>
              <w:br/>
              <w:t>Истанбул, Һиндстан, Кытай, Мисыр, Әфганстан, өлкә, Мәскәү, Чиләбе, Төмән, Ижевск, Әстерхан, Үзбәкстан, Әрмәнстан.</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r w:rsidRPr="00C41987">
              <w:rPr>
                <w:lang w:val="tt-RU"/>
              </w:rPr>
              <w:t>- шартлы теләк фигыль</w:t>
            </w:r>
          </w:p>
          <w:p w:rsidR="00C41987" w:rsidRPr="00C41987" w:rsidRDefault="00C41987" w:rsidP="00C41987">
            <w:pPr>
              <w:contextualSpacing/>
              <w:jc w:val="both"/>
              <w:rPr>
                <w:lang w:val="tt-RU"/>
              </w:rPr>
            </w:pPr>
            <w:r w:rsidRPr="00C41987">
              <w:rPr>
                <w:lang w:val="tt-RU"/>
              </w:rPr>
              <w:t>- бәйлек һәм бәйлек сүзләр</w:t>
            </w:r>
          </w:p>
          <w:p w:rsidR="00C41987" w:rsidRPr="00C41987" w:rsidRDefault="00C41987" w:rsidP="00C41987">
            <w:pPr>
              <w:contextualSpacing/>
              <w:jc w:val="both"/>
              <w:rPr>
                <w:lang w:val="tt-RU"/>
              </w:rPr>
            </w:pPr>
          </w:p>
        </w:tc>
      </w:tr>
      <w:tr w:rsidR="00C41987" w:rsidRPr="00C41987" w:rsidTr="00C41987">
        <w:trPr>
          <w:trHeight w:val="70"/>
        </w:trPr>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3</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Һөнәр сайлау</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Һөнәр иясе, хезмәткәр, хезмәттәш, оешма, осталык, мөмкинлек,үзенчәлекле, хыял, хыялланырга, очучы, хәбәрче, мөхәррир, алтын куллы, сүзеңдә торырга, канәгать калырга, югары белем, һөнәри белем, кирәкле, кирәксез</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кисәкчәләр</w:t>
            </w:r>
          </w:p>
          <w:p w:rsidR="00C41987" w:rsidRPr="00C41987" w:rsidRDefault="00C41987" w:rsidP="00C41987">
            <w:pPr>
              <w:contextualSpacing/>
              <w:jc w:val="both"/>
              <w:rPr>
                <w:lang w:val="tt-RU"/>
              </w:rPr>
            </w:pPr>
            <w:r w:rsidRPr="00C41987">
              <w:rPr>
                <w:lang w:val="tt-RU"/>
              </w:rPr>
              <w:t>- теркәгечләр</w:t>
            </w: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4</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6</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Гаилә бюджеты</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Хезмәт хакы, арттырырга, тоткарларга, вакытында, айлык, еллык, матди, акчаны белеп тотарга, исәпләргә,  тукланырга, вак-төяк, кием-салым, бурыч, бурычка бирергә, бурычка алырга, түләүле, түләүсез, очраклы.</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кушма җөмлә. Тезмә кушма җөмлә</w:t>
            </w:r>
          </w:p>
          <w:p w:rsidR="00C41987" w:rsidRPr="00C41987" w:rsidRDefault="00C41987" w:rsidP="00C41987">
            <w:pPr>
              <w:contextualSpacing/>
              <w:jc w:val="both"/>
              <w:rPr>
                <w:lang w:val="tt-RU"/>
              </w:rPr>
            </w:pPr>
            <w:r w:rsidRPr="00C41987">
              <w:rPr>
                <w:lang w:val="tt-RU"/>
              </w:rPr>
              <w:t xml:space="preserve"> - иярченле кушма җөмләнең төзелеше ягыннан төрләре</w:t>
            </w:r>
          </w:p>
          <w:p w:rsidR="00C41987" w:rsidRPr="00C41987" w:rsidRDefault="00C41987" w:rsidP="00C41987">
            <w:pPr>
              <w:contextualSpacing/>
              <w:jc w:val="both"/>
              <w:rPr>
                <w:lang w:val="tt-RU"/>
              </w:rPr>
            </w:pPr>
            <w:r w:rsidRPr="00C41987">
              <w:rPr>
                <w:lang w:val="tt-RU"/>
              </w:rPr>
              <w:t>- аналитик чаралар</w:t>
            </w:r>
          </w:p>
          <w:p w:rsidR="00C41987" w:rsidRPr="00C41987" w:rsidRDefault="00C41987" w:rsidP="00C41987">
            <w:pPr>
              <w:contextualSpacing/>
              <w:jc w:val="both"/>
              <w:rPr>
                <w:lang w:val="tt-RU"/>
              </w:rPr>
            </w:pPr>
            <w:r w:rsidRPr="00C41987">
              <w:rPr>
                <w:lang w:val="tt-RU"/>
              </w:rPr>
              <w:t>- синтетик чаралар</w:t>
            </w: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5</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r w:rsidRPr="00C41987">
              <w:rPr>
                <w:lang w:val="tt-RU"/>
              </w:rPr>
              <w:t>8</w:t>
            </w:r>
          </w:p>
          <w:p w:rsidR="00C41987" w:rsidRPr="00C41987" w:rsidRDefault="00C41987" w:rsidP="00C41987">
            <w:pPr>
              <w:jc w:val="both"/>
              <w:rPr>
                <w:lang w:val="tt-RU"/>
              </w:rPr>
            </w:pP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Белем һәм китап</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Кулъязма, елъязма, теркәргә, тупларга, басма (издание), махсус, фәнни-техник, фәлсәфи, тирән эчтәлекле, төшенергә, фикер алышырга, фикердәш, әзерлекле, гаять, мәгънә, ачыктан-ачык.</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r w:rsidRPr="00C41987">
              <w:rPr>
                <w:lang w:val="tt-RU"/>
              </w:rPr>
              <w:t>- иярчен ия җөмләләр</w:t>
            </w:r>
          </w:p>
          <w:p w:rsidR="00C41987" w:rsidRPr="00C41987" w:rsidRDefault="00C41987" w:rsidP="00C41987">
            <w:pPr>
              <w:contextualSpacing/>
              <w:jc w:val="both"/>
              <w:rPr>
                <w:lang w:val="tt-RU"/>
              </w:rPr>
            </w:pPr>
            <w:r w:rsidRPr="00C41987">
              <w:rPr>
                <w:lang w:val="tt-RU"/>
              </w:rPr>
              <w:t>- иярчен хәбәр җөмләләр</w:t>
            </w:r>
          </w:p>
          <w:p w:rsidR="00C41987" w:rsidRPr="00C41987" w:rsidRDefault="00C41987" w:rsidP="00C41987">
            <w:pPr>
              <w:contextualSpacing/>
              <w:jc w:val="both"/>
              <w:rPr>
                <w:lang w:val="tt-RU"/>
              </w:rPr>
            </w:pPr>
            <w:r w:rsidRPr="00C41987">
              <w:rPr>
                <w:lang w:val="tt-RU"/>
              </w:rPr>
              <w:t>- иярчен аергыч җөмләләр</w:t>
            </w:r>
          </w:p>
          <w:p w:rsidR="00C41987" w:rsidRPr="00C41987" w:rsidRDefault="00C41987" w:rsidP="00C41987">
            <w:pPr>
              <w:contextualSpacing/>
              <w:jc w:val="both"/>
              <w:rPr>
                <w:lang w:val="tt-RU"/>
              </w:rPr>
            </w:pPr>
            <w:r w:rsidRPr="00C41987">
              <w:rPr>
                <w:lang w:val="tt-RU"/>
              </w:rPr>
              <w:t>- иярчен тәмамлык җөмләләр</w:t>
            </w:r>
          </w:p>
          <w:p w:rsidR="00C41987" w:rsidRPr="00C41987" w:rsidRDefault="00C41987" w:rsidP="00C41987">
            <w:pPr>
              <w:contextualSpacing/>
              <w:jc w:val="both"/>
              <w:rPr>
                <w:lang w:val="tt-RU"/>
              </w:rPr>
            </w:pPr>
            <w:r w:rsidRPr="00C41987">
              <w:rPr>
                <w:lang w:val="tt-RU"/>
              </w:rPr>
              <w:t>- иярчен хәл җөмлә төрләре.  Иярчен вакыт җөмләләр</w:t>
            </w:r>
          </w:p>
          <w:p w:rsidR="00C41987" w:rsidRPr="00C41987" w:rsidRDefault="00C41987" w:rsidP="00C41987">
            <w:pPr>
              <w:contextualSpacing/>
              <w:jc w:val="both"/>
              <w:rPr>
                <w:lang w:val="tt-RU"/>
              </w:rPr>
            </w:pPr>
            <w:r w:rsidRPr="00C41987">
              <w:rPr>
                <w:lang w:val="tt-RU"/>
              </w:rPr>
              <w:t>- иярчен шар  җөмләләр</w:t>
            </w:r>
          </w:p>
          <w:p w:rsidR="00C41987" w:rsidRPr="00C41987" w:rsidRDefault="00C41987" w:rsidP="00C41987">
            <w:pPr>
              <w:contextualSpacing/>
              <w:jc w:val="both"/>
              <w:rPr>
                <w:lang w:val="tt-RU"/>
              </w:rPr>
            </w:pP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lastRenderedPageBreak/>
              <w:t>6</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8</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Милли сәнгать </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Халык иҗаты, эшкәртергә, күн, ясарга, келәм, бизәргә, асылташ, музыка коралы, курай, гөслә, гармун, көй, моң, моңлы, серле, дәртле, җәүһәр, мәхәббәт казанырга, гашыйк булырга, таң калдырырга, дастан, бәет, каһарман, кыйсса. </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r w:rsidRPr="00C41987">
              <w:rPr>
                <w:lang w:val="tt-RU"/>
              </w:rPr>
              <w:t>- иярчен кире җөмләләр</w:t>
            </w:r>
          </w:p>
          <w:p w:rsidR="00C41987" w:rsidRPr="00C41987" w:rsidRDefault="00C41987" w:rsidP="00C41987">
            <w:pPr>
              <w:contextualSpacing/>
              <w:jc w:val="both"/>
              <w:rPr>
                <w:lang w:val="tt-RU"/>
              </w:rPr>
            </w:pPr>
            <w:r w:rsidRPr="00C41987">
              <w:rPr>
                <w:lang w:val="tt-RU"/>
              </w:rPr>
              <w:t xml:space="preserve">- иярчен урын җөмләләр </w:t>
            </w:r>
          </w:p>
          <w:p w:rsidR="00C41987" w:rsidRPr="00C41987" w:rsidRDefault="00C41987" w:rsidP="00C41987">
            <w:pPr>
              <w:contextualSpacing/>
              <w:jc w:val="both"/>
              <w:rPr>
                <w:lang w:val="tt-RU"/>
              </w:rPr>
            </w:pPr>
            <w:r w:rsidRPr="00C41987">
              <w:rPr>
                <w:lang w:val="tt-RU"/>
              </w:rPr>
              <w:t>- иярчен сәбәп җөмләләр</w:t>
            </w:r>
          </w:p>
          <w:p w:rsidR="00C41987" w:rsidRPr="00C41987" w:rsidRDefault="00C41987" w:rsidP="00C41987">
            <w:pPr>
              <w:contextualSpacing/>
              <w:jc w:val="both"/>
              <w:rPr>
                <w:lang w:val="tt-RU"/>
              </w:rPr>
            </w:pPr>
            <w:r w:rsidRPr="00C41987">
              <w:rPr>
                <w:lang w:val="tt-RU"/>
              </w:rPr>
              <w:t xml:space="preserve"> - иярчен максат җөмләләр</w:t>
            </w:r>
          </w:p>
          <w:p w:rsidR="00C41987" w:rsidRPr="00C41987" w:rsidRDefault="00C41987" w:rsidP="00C41987">
            <w:pPr>
              <w:contextualSpacing/>
              <w:jc w:val="both"/>
              <w:rPr>
                <w:lang w:val="tt-RU"/>
              </w:rPr>
            </w:pPr>
            <w:r w:rsidRPr="00C41987">
              <w:rPr>
                <w:lang w:val="tt-RU"/>
              </w:rPr>
              <w:t xml:space="preserve"> - иярчен рәвеш җөмләләр</w:t>
            </w:r>
          </w:p>
          <w:p w:rsidR="00C41987" w:rsidRPr="00C41987" w:rsidRDefault="00C41987" w:rsidP="00C41987">
            <w:pPr>
              <w:contextualSpacing/>
              <w:jc w:val="both"/>
              <w:rPr>
                <w:lang w:val="tt-RU"/>
              </w:rPr>
            </w:pPr>
          </w:p>
        </w:tc>
      </w:tr>
      <w:tr w:rsidR="00C41987" w:rsidRPr="002E2E7F"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7</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4</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Кеше һәм мохит </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Тирә-юнь, әйләнә- тирә, мохит, табигать кочагы, җир-су, елга-урманнар, кош-корт, тереклек, буйсындырырга, чыганак, калдыклар, үле, туфрак, яндырырга, юкка чыгарырга, югалту, аянычлы, коточкыч, җавапка тартырга, кимергә, күбәергә. </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r w:rsidRPr="00C41987">
              <w:rPr>
                <w:lang w:val="tt-RU"/>
              </w:rPr>
              <w:t>- иярчен күләм җөмләләр</w:t>
            </w:r>
          </w:p>
          <w:p w:rsidR="00C41987" w:rsidRPr="00C41987" w:rsidRDefault="00C41987" w:rsidP="00C41987">
            <w:pPr>
              <w:contextualSpacing/>
              <w:jc w:val="both"/>
              <w:rPr>
                <w:lang w:val="tt-RU"/>
              </w:rPr>
            </w:pPr>
            <w:r w:rsidRPr="00C41987">
              <w:rPr>
                <w:lang w:val="tt-RU"/>
              </w:rPr>
              <w:t>- иярчен аныклагыч җөмләләр</w:t>
            </w:r>
          </w:p>
          <w:p w:rsidR="00C41987" w:rsidRPr="00C41987" w:rsidRDefault="00C41987" w:rsidP="00C41987">
            <w:pPr>
              <w:contextualSpacing/>
              <w:jc w:val="both"/>
              <w:rPr>
                <w:lang w:val="tt-RU"/>
              </w:rPr>
            </w:pPr>
          </w:p>
        </w:tc>
      </w:tr>
      <w:tr w:rsidR="00C41987" w:rsidRPr="002E2E7F"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8</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9</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Аралашу</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Аралашырга, эшлекле аралашу, үз-үзеңне тоту кагыйдәләре, килешү, табигыйлек, кәеф күтәрергә, тәэсир итәргә, уртак, уртаклашырга, шатлык, кайгы, шәхси тормыш, бер-береңне аңлау,  мактарга, ачуланырга, әдәпсезлек, усаллык.</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аналитик иярчен җөмләләр  янында тыныш билгеләре</w:t>
            </w:r>
          </w:p>
          <w:p w:rsidR="00C41987" w:rsidRPr="00C41987" w:rsidRDefault="00C41987" w:rsidP="00C41987">
            <w:pPr>
              <w:contextualSpacing/>
              <w:jc w:val="both"/>
              <w:rPr>
                <w:lang w:val="tt-RU"/>
              </w:rPr>
            </w:pPr>
            <w:r w:rsidRPr="00C41987">
              <w:rPr>
                <w:lang w:val="tt-RU"/>
              </w:rPr>
              <w:t>- синтетик  иярчен җөмләләр янында тыныш билгеләре</w:t>
            </w:r>
          </w:p>
          <w:p w:rsidR="00C41987" w:rsidRPr="00C41987" w:rsidRDefault="00C41987" w:rsidP="00C41987">
            <w:pPr>
              <w:contextualSpacing/>
              <w:jc w:val="both"/>
              <w:rPr>
                <w:lang w:val="tt-RU"/>
              </w:rPr>
            </w:pPr>
            <w:r w:rsidRPr="00C41987">
              <w:rPr>
                <w:lang w:val="tt-RU"/>
              </w:rPr>
              <w:t>- авналитик һәм синтетик җөмләләрнең аермасы</w:t>
            </w:r>
          </w:p>
          <w:p w:rsidR="00C41987" w:rsidRPr="00C41987" w:rsidRDefault="00C41987" w:rsidP="00C41987">
            <w:pPr>
              <w:contextualSpacing/>
              <w:jc w:val="both"/>
              <w:rPr>
                <w:lang w:val="tt-RU"/>
              </w:rPr>
            </w:pPr>
            <w:r w:rsidRPr="00C41987">
              <w:rPr>
                <w:lang w:val="tt-RU"/>
              </w:rPr>
              <w:t>- туры сөйләм</w:t>
            </w:r>
          </w:p>
          <w:p w:rsidR="00C41987" w:rsidRPr="00C41987" w:rsidRDefault="00C41987" w:rsidP="00C41987">
            <w:pPr>
              <w:contextualSpacing/>
              <w:jc w:val="both"/>
              <w:rPr>
                <w:lang w:val="tt-RU"/>
              </w:rPr>
            </w:pPr>
            <w:r w:rsidRPr="00C41987">
              <w:rPr>
                <w:lang w:val="tt-RU"/>
              </w:rPr>
              <w:t>- текст синтаксисы турында төшенчә</w:t>
            </w:r>
          </w:p>
          <w:p w:rsidR="00C41987" w:rsidRPr="00C41987" w:rsidRDefault="00C41987" w:rsidP="00C41987">
            <w:pPr>
              <w:contextualSpacing/>
              <w:jc w:val="both"/>
              <w:rPr>
                <w:lang w:val="tt-RU"/>
              </w:rPr>
            </w:pPr>
            <w:r w:rsidRPr="00C41987">
              <w:rPr>
                <w:lang w:val="tt-RU"/>
              </w:rPr>
              <w:t>- мөстәкыйль җөмләләр арасында параллель бәйләнеш</w:t>
            </w:r>
          </w:p>
          <w:p w:rsidR="00C41987" w:rsidRPr="00C41987" w:rsidRDefault="00C41987" w:rsidP="00C41987">
            <w:pPr>
              <w:contextualSpacing/>
              <w:jc w:val="both"/>
              <w:rPr>
                <w:lang w:val="tt-RU"/>
              </w:rPr>
            </w:pPr>
            <w:r w:rsidRPr="00C41987">
              <w:rPr>
                <w:lang w:val="tt-RU"/>
              </w:rPr>
              <w:t xml:space="preserve">- мөстәкыйль җөмләләр арасында чылбырлы бәйләнеш </w:t>
            </w: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9</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2</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Язмышыма үзем хуҗа</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Юнәлеш, язмыш, хөрмәт итәргә, Россиянең Кораллы көчләре,ихтыяр көче, ихтыярлы, таләпчән, тыйнак, хөрмәт яуларга, зыялы, абруйлы, хәрби хезмәт, тотрыклы, үрнәк булырга, инанырга, түзәргә</w:t>
            </w: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5- 9 сыйныфларда үткәннәрне кабатлау</w:t>
            </w: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10</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4</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Бәйләнешле сөйләм үстерү</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11</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4</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Контроль эшләр</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r>
      <w:tr w:rsidR="00C41987" w:rsidRPr="00C41987" w:rsidTr="00C41987">
        <w:trPr>
          <w:trHeight w:val="655"/>
        </w:trPr>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12</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4</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 xml:space="preserve">Төрле формадагы </w:t>
            </w:r>
            <w:r w:rsidRPr="00C41987">
              <w:rPr>
                <w:lang w:val="tt-RU"/>
              </w:rPr>
              <w:lastRenderedPageBreak/>
              <w:t>тикшерү эшләре</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r>
      <w:tr w:rsidR="00C41987" w:rsidRPr="00C41987" w:rsidTr="00C41987">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lastRenderedPageBreak/>
              <w:t>13</w:t>
            </w:r>
          </w:p>
        </w:tc>
        <w:tc>
          <w:tcPr>
            <w:tcW w:w="1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7</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987" w:rsidRPr="00C41987" w:rsidRDefault="00C41987" w:rsidP="00C41987">
            <w:pPr>
              <w:contextualSpacing/>
              <w:jc w:val="both"/>
              <w:rPr>
                <w:lang w:val="tt-RU"/>
              </w:rPr>
            </w:pPr>
            <w:r w:rsidRPr="00C41987">
              <w:rPr>
                <w:lang w:val="tt-RU"/>
              </w:rPr>
              <w:t>Кабатлау, имтиханга әзерләнү</w:t>
            </w:r>
          </w:p>
        </w:tc>
        <w:tc>
          <w:tcPr>
            <w:tcW w:w="34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c>
          <w:tcPr>
            <w:tcW w:w="2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987" w:rsidRPr="00C41987" w:rsidRDefault="00C41987" w:rsidP="00C41987">
            <w:pPr>
              <w:contextualSpacing/>
              <w:jc w:val="both"/>
              <w:rPr>
                <w:lang w:val="tt-RU"/>
              </w:rPr>
            </w:pPr>
          </w:p>
        </w:tc>
      </w:tr>
    </w:tbl>
    <w:p w:rsidR="00C41987" w:rsidRPr="00C41987" w:rsidRDefault="00C41987" w:rsidP="00C41987">
      <w:pPr>
        <w:spacing w:after="200" w:line="276" w:lineRule="auto"/>
        <w:jc w:val="both"/>
        <w:rPr>
          <w:lang w:val="tt-RU"/>
        </w:rPr>
      </w:pPr>
    </w:p>
    <w:p w:rsidR="00C41987" w:rsidRPr="00C41987" w:rsidRDefault="00C41987" w:rsidP="00C41987">
      <w:pPr>
        <w:spacing w:after="200"/>
        <w:jc w:val="both"/>
        <w:rPr>
          <w:b/>
          <w:i/>
          <w:lang w:val="tt-RU"/>
        </w:rPr>
      </w:pPr>
    </w:p>
    <w:p w:rsidR="00C41987" w:rsidRPr="00C41987" w:rsidRDefault="00C41987" w:rsidP="00C41987">
      <w:pPr>
        <w:ind w:firstLine="708"/>
        <w:jc w:val="both"/>
        <w:rPr>
          <w:b/>
          <w:i/>
          <w:lang w:val="tt-RU"/>
        </w:rPr>
      </w:pPr>
    </w:p>
    <w:p w:rsidR="00C41987" w:rsidRP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Default="00C41987" w:rsidP="00C41987">
      <w:pPr>
        <w:ind w:firstLine="708"/>
        <w:jc w:val="both"/>
        <w:rPr>
          <w:b/>
          <w:i/>
          <w:lang w:val="tt-RU"/>
        </w:rPr>
      </w:pPr>
    </w:p>
    <w:p w:rsidR="00C41987" w:rsidRPr="00C41987" w:rsidRDefault="00C41987" w:rsidP="00C41987">
      <w:pPr>
        <w:ind w:firstLine="708"/>
        <w:jc w:val="both"/>
        <w:rPr>
          <w:b/>
          <w:i/>
          <w:lang w:val="tt-RU"/>
        </w:rPr>
      </w:pPr>
    </w:p>
    <w:p w:rsidR="00C41987" w:rsidRPr="00C41987" w:rsidRDefault="00C41987" w:rsidP="00C41987">
      <w:pPr>
        <w:ind w:firstLine="708"/>
        <w:jc w:val="both"/>
        <w:rPr>
          <w:b/>
          <w:i/>
          <w:sz w:val="28"/>
          <w:szCs w:val="28"/>
          <w:lang w:val="tt-RU"/>
        </w:rPr>
      </w:pPr>
    </w:p>
    <w:p w:rsidR="00C41987" w:rsidRPr="00C41987" w:rsidRDefault="00C41987" w:rsidP="00C41987">
      <w:pPr>
        <w:ind w:firstLine="708"/>
        <w:jc w:val="both"/>
        <w:rPr>
          <w:b/>
          <w:sz w:val="28"/>
          <w:szCs w:val="28"/>
          <w:lang w:val="tt-RU"/>
        </w:rPr>
      </w:pPr>
      <w:r w:rsidRPr="00C41987">
        <w:rPr>
          <w:b/>
          <w:i/>
          <w:sz w:val="28"/>
          <w:szCs w:val="28"/>
          <w:lang w:val="tt-RU"/>
        </w:rPr>
        <w:lastRenderedPageBreak/>
        <w:t>9 нчы сыйныфны тәмамлаган рус телендә сөйләшүче балалар үзләштерергә тиешле белем –күнекмәләр</w:t>
      </w:r>
      <w:r w:rsidRPr="00C41987">
        <w:rPr>
          <w:b/>
          <w:sz w:val="28"/>
          <w:szCs w:val="28"/>
          <w:lang w:val="tt-RU"/>
        </w:rPr>
        <w:t>.</w:t>
      </w:r>
    </w:p>
    <w:p w:rsidR="00C41987" w:rsidRPr="00C41987" w:rsidRDefault="00C41987" w:rsidP="00C41987">
      <w:pPr>
        <w:ind w:firstLine="708"/>
        <w:jc w:val="both"/>
        <w:rPr>
          <w:b/>
          <w:sz w:val="28"/>
          <w:szCs w:val="28"/>
          <w:lang w:val="tt-RU"/>
        </w:rPr>
      </w:pPr>
    </w:p>
    <w:p w:rsidR="00C41987" w:rsidRPr="00C41987" w:rsidRDefault="00C41987" w:rsidP="00C41987">
      <w:pPr>
        <w:jc w:val="both"/>
        <w:rPr>
          <w:sz w:val="28"/>
          <w:szCs w:val="28"/>
          <w:lang w:val="tt-RU"/>
        </w:rPr>
      </w:pPr>
      <w:r w:rsidRPr="00C41987">
        <w:rPr>
          <w:sz w:val="28"/>
          <w:szCs w:val="28"/>
          <w:lang w:val="tt-RU"/>
        </w:rPr>
        <w:t>-  татар теленең башка телләр арасында урынын белү;</w:t>
      </w:r>
    </w:p>
    <w:p w:rsidR="00C41987" w:rsidRPr="00C41987" w:rsidRDefault="00C41987" w:rsidP="00C41987">
      <w:pPr>
        <w:jc w:val="both"/>
        <w:rPr>
          <w:sz w:val="28"/>
          <w:szCs w:val="28"/>
          <w:lang w:val="tt-RU"/>
        </w:rPr>
      </w:pPr>
      <w:r w:rsidRPr="00C41987">
        <w:rPr>
          <w:sz w:val="28"/>
          <w:szCs w:val="28"/>
          <w:lang w:val="tt-RU"/>
        </w:rPr>
        <w:t>-  татар һәм рус телләрендә уртак булган,  ләкин әйтелешләре белән аерылган авазлы сүзләрне дөрес әйтә белү;</w:t>
      </w:r>
    </w:p>
    <w:p w:rsidR="00C41987" w:rsidRPr="00C41987" w:rsidRDefault="00C41987" w:rsidP="00C41987">
      <w:pPr>
        <w:jc w:val="both"/>
        <w:rPr>
          <w:sz w:val="28"/>
          <w:szCs w:val="28"/>
          <w:lang w:val="tt-RU"/>
        </w:rPr>
      </w:pPr>
      <w:r w:rsidRPr="00C41987">
        <w:rPr>
          <w:sz w:val="28"/>
          <w:szCs w:val="28"/>
          <w:lang w:val="tt-RU"/>
        </w:rPr>
        <w:t xml:space="preserve">-  авазларны сүзләрдә, сүзтезмәләрдә, җөмләләрдә дөрес әйтүгә ирешү һәм сингармонизм законының асылына төшенү; </w:t>
      </w:r>
    </w:p>
    <w:p w:rsidR="00C41987" w:rsidRPr="00C41987" w:rsidRDefault="00C41987" w:rsidP="00C41987">
      <w:pPr>
        <w:jc w:val="both"/>
        <w:rPr>
          <w:sz w:val="28"/>
          <w:szCs w:val="28"/>
          <w:lang w:val="tt-RU"/>
        </w:rPr>
      </w:pPr>
      <w:r w:rsidRPr="00C41987">
        <w:rPr>
          <w:sz w:val="28"/>
          <w:szCs w:val="28"/>
          <w:lang w:val="tt-RU"/>
        </w:rPr>
        <w:t>-  тамыр, ясалма, кушма, парлы сүзләрнең әйтелешен һәм язылышын белү;</w:t>
      </w:r>
    </w:p>
    <w:p w:rsidR="00C41987" w:rsidRPr="00C41987" w:rsidRDefault="00C41987" w:rsidP="00C41987">
      <w:pPr>
        <w:jc w:val="both"/>
        <w:rPr>
          <w:sz w:val="28"/>
          <w:szCs w:val="28"/>
          <w:lang w:val="tt-RU"/>
        </w:rPr>
      </w:pPr>
      <w:r w:rsidRPr="00C41987">
        <w:rPr>
          <w:sz w:val="28"/>
          <w:szCs w:val="28"/>
          <w:lang w:val="tt-RU"/>
        </w:rPr>
        <w:t>-  сөйләмне орпфоэпик һәм орфографик яктан дөрес оештыра белү;</w:t>
      </w:r>
    </w:p>
    <w:p w:rsidR="00C41987" w:rsidRPr="00C41987" w:rsidRDefault="00C41987" w:rsidP="00C41987">
      <w:pPr>
        <w:jc w:val="both"/>
        <w:rPr>
          <w:sz w:val="28"/>
          <w:szCs w:val="28"/>
          <w:lang w:val="tt-RU"/>
        </w:rPr>
      </w:pPr>
      <w:r w:rsidRPr="00C41987">
        <w:rPr>
          <w:sz w:val="28"/>
          <w:szCs w:val="28"/>
          <w:lang w:val="tt-RU"/>
        </w:rPr>
        <w:t>-  татар һәм рус телләренең сүзлек составындагы аермаларны белеп, бер мәгънәле һәм күп мәгънәле сүзләрне сөйләмдә куллануга ирешү;</w:t>
      </w:r>
    </w:p>
    <w:p w:rsidR="00C41987" w:rsidRPr="00C41987" w:rsidRDefault="00C41987" w:rsidP="00C41987">
      <w:pPr>
        <w:jc w:val="both"/>
        <w:rPr>
          <w:sz w:val="28"/>
          <w:szCs w:val="28"/>
          <w:lang w:val="tt-RU"/>
        </w:rPr>
      </w:pPr>
      <w:r w:rsidRPr="00C41987">
        <w:rPr>
          <w:sz w:val="28"/>
          <w:szCs w:val="28"/>
          <w:lang w:val="tt-RU"/>
        </w:rPr>
        <w:t xml:space="preserve">-  телара, антонимнар, синонимнар, фразеологик һәм башка төр сүзләрдән файдалана белү; </w:t>
      </w:r>
    </w:p>
    <w:p w:rsidR="00C41987" w:rsidRPr="00C41987" w:rsidRDefault="00C41987" w:rsidP="00C41987">
      <w:pPr>
        <w:jc w:val="both"/>
        <w:rPr>
          <w:sz w:val="28"/>
          <w:szCs w:val="28"/>
          <w:lang w:val="tt-RU"/>
        </w:rPr>
      </w:pPr>
      <w:r w:rsidRPr="00C41987">
        <w:rPr>
          <w:sz w:val="28"/>
          <w:szCs w:val="28"/>
          <w:lang w:val="tt-RU"/>
        </w:rPr>
        <w:t>-  сөйләм культурасы, әдәби тел, сөйләм ситуациясе кебек төшенчәләрне аңлап эш итә белү;</w:t>
      </w:r>
    </w:p>
    <w:p w:rsidR="00C41987" w:rsidRPr="00C41987" w:rsidRDefault="00C41987" w:rsidP="00C41987">
      <w:pPr>
        <w:jc w:val="both"/>
        <w:rPr>
          <w:sz w:val="28"/>
          <w:szCs w:val="28"/>
          <w:lang w:val="tt-RU"/>
        </w:rPr>
      </w:pPr>
      <w:r w:rsidRPr="00C41987">
        <w:rPr>
          <w:sz w:val="28"/>
          <w:szCs w:val="28"/>
          <w:lang w:val="tt-RU"/>
        </w:rPr>
        <w:t>-  гади һәм кушма җөмләләрнең сөйләмдә кулланылыш үзенчәлекләрен белү;</w:t>
      </w:r>
    </w:p>
    <w:p w:rsidR="00C41987" w:rsidRPr="00C41987" w:rsidRDefault="00C41987" w:rsidP="00C41987">
      <w:pPr>
        <w:jc w:val="both"/>
        <w:rPr>
          <w:sz w:val="28"/>
          <w:szCs w:val="28"/>
          <w:lang w:val="tt-RU"/>
        </w:rPr>
      </w:pPr>
      <w:r w:rsidRPr="00C41987">
        <w:rPr>
          <w:sz w:val="28"/>
          <w:szCs w:val="28"/>
          <w:lang w:val="tt-RU"/>
        </w:rPr>
        <w:t>-  татар әдәби теленең орфоэпик, орфографик, лексик, грамматик, пунктацион нормаларына нигезләнеп һәм татар җөмләсендә сүз тәртибе үзенчәлекләрен белеп, телдән яки язма дөрес сөйләм оештыруга ирешү;</w:t>
      </w:r>
    </w:p>
    <w:p w:rsidR="00C41987" w:rsidRPr="00C41987" w:rsidRDefault="00C41987" w:rsidP="00C41987">
      <w:pPr>
        <w:jc w:val="both"/>
        <w:rPr>
          <w:sz w:val="28"/>
          <w:szCs w:val="28"/>
          <w:lang w:val="tt-RU"/>
        </w:rPr>
      </w:pPr>
      <w:r w:rsidRPr="00C41987">
        <w:rPr>
          <w:sz w:val="28"/>
          <w:szCs w:val="28"/>
          <w:lang w:val="tt-RU"/>
        </w:rPr>
        <w:t>-  тыңланган яки укылган текстның эчтәлеген сөйләп бирә белү;</w:t>
      </w:r>
    </w:p>
    <w:p w:rsidR="00C41987" w:rsidRPr="00C41987" w:rsidRDefault="00C41987" w:rsidP="00C41987">
      <w:pPr>
        <w:jc w:val="both"/>
        <w:rPr>
          <w:sz w:val="28"/>
          <w:szCs w:val="28"/>
          <w:lang w:val="tt-RU"/>
        </w:rPr>
      </w:pPr>
      <w:r w:rsidRPr="00C41987">
        <w:rPr>
          <w:sz w:val="28"/>
          <w:szCs w:val="28"/>
          <w:lang w:val="tt-RU"/>
        </w:rPr>
        <w:t>-  коммуникатив максатларны аңлап, диалогик аралашуда катнаша һәм үз фикерләрен эзлекле итеп белдерә белү;</w:t>
      </w:r>
    </w:p>
    <w:p w:rsidR="00C41987" w:rsidRPr="00C41987" w:rsidRDefault="00C41987" w:rsidP="00C41987">
      <w:pPr>
        <w:jc w:val="both"/>
        <w:rPr>
          <w:sz w:val="28"/>
          <w:szCs w:val="28"/>
          <w:lang w:val="tt-RU"/>
        </w:rPr>
      </w:pPr>
      <w:r w:rsidRPr="00C41987">
        <w:rPr>
          <w:sz w:val="28"/>
          <w:szCs w:val="28"/>
          <w:lang w:val="tt-RU"/>
        </w:rPr>
        <w:t>-  тәкъдим ителгән тема буенча әйтелеше һәм грамматик төзелеше ягыннан дөрес, эчтәлеге ягыннан эзлеклә монологик сөйләм төзи алу;</w:t>
      </w:r>
    </w:p>
    <w:p w:rsidR="00C41987" w:rsidRPr="00C41987" w:rsidRDefault="00C41987" w:rsidP="00C41987">
      <w:pPr>
        <w:jc w:val="both"/>
        <w:rPr>
          <w:sz w:val="28"/>
          <w:szCs w:val="28"/>
          <w:lang w:val="tt-RU"/>
        </w:rPr>
      </w:pPr>
      <w:r w:rsidRPr="00C41987">
        <w:rPr>
          <w:sz w:val="28"/>
          <w:szCs w:val="28"/>
          <w:lang w:val="tt-RU"/>
        </w:rPr>
        <w:t>-  төрле аралашу сфераларыннан чыгып, телдән яки язмача үз фикерләрен белдерүгә ирешү;</w:t>
      </w:r>
    </w:p>
    <w:p w:rsidR="00C41987" w:rsidRPr="00C41987" w:rsidRDefault="00C41987" w:rsidP="00C41987">
      <w:pPr>
        <w:jc w:val="both"/>
        <w:rPr>
          <w:sz w:val="28"/>
          <w:szCs w:val="28"/>
          <w:lang w:val="tt-RU"/>
        </w:rPr>
      </w:pPr>
      <w:r w:rsidRPr="00C41987">
        <w:rPr>
          <w:sz w:val="28"/>
          <w:szCs w:val="28"/>
          <w:lang w:val="tt-RU"/>
        </w:rPr>
        <w:t>-  эш кәгазьләрен (белдерү, хат, тәрҗемәи хәл, гариза) яза белү;</w:t>
      </w:r>
    </w:p>
    <w:p w:rsidR="00C41987" w:rsidRPr="00C41987" w:rsidRDefault="00C41987" w:rsidP="00C41987">
      <w:pPr>
        <w:jc w:val="both"/>
        <w:rPr>
          <w:sz w:val="28"/>
          <w:szCs w:val="28"/>
          <w:lang w:val="tt-RU"/>
        </w:rPr>
      </w:pPr>
      <w:r w:rsidRPr="00C41987">
        <w:rPr>
          <w:sz w:val="28"/>
          <w:szCs w:val="28"/>
          <w:lang w:val="tt-RU"/>
        </w:rPr>
        <w:t xml:space="preserve">-  тиешле (2000 сүз) күләмдә татар сүзләрен яттан белү. </w:t>
      </w:r>
    </w:p>
    <w:p w:rsidR="00C41987" w:rsidRPr="00C41987" w:rsidRDefault="00C41987" w:rsidP="00C41987">
      <w:pPr>
        <w:jc w:val="both"/>
        <w:rPr>
          <w:sz w:val="22"/>
          <w:szCs w:val="22"/>
          <w:lang w:val="tt-RU"/>
        </w:rPr>
      </w:pPr>
    </w:p>
    <w:p w:rsidR="00C41987" w:rsidRPr="00C41987" w:rsidRDefault="00C41987" w:rsidP="00C41987">
      <w:pPr>
        <w:spacing w:after="200" w:line="276" w:lineRule="auto"/>
        <w:jc w:val="both"/>
        <w:rPr>
          <w:b/>
          <w:lang w:val="tt-RU"/>
        </w:rPr>
      </w:pPr>
    </w:p>
    <w:p w:rsidR="00C41987" w:rsidRPr="00C41987" w:rsidRDefault="00C41987" w:rsidP="00C41987">
      <w:pPr>
        <w:spacing w:after="200" w:line="276" w:lineRule="auto"/>
        <w:jc w:val="both"/>
        <w:rPr>
          <w:b/>
          <w:lang w:val="tt-RU"/>
        </w:rPr>
      </w:pPr>
    </w:p>
    <w:p w:rsidR="00C41987" w:rsidRDefault="00C41987" w:rsidP="00C41987">
      <w:pPr>
        <w:spacing w:after="200" w:line="276" w:lineRule="auto"/>
        <w:ind w:firstLine="708"/>
        <w:jc w:val="both"/>
        <w:rPr>
          <w:b/>
          <w:sz w:val="28"/>
          <w:szCs w:val="28"/>
          <w:lang w:val="tt-RU"/>
        </w:rPr>
      </w:pPr>
    </w:p>
    <w:p w:rsidR="00C41987" w:rsidRDefault="00C41987" w:rsidP="00C41987">
      <w:pPr>
        <w:spacing w:after="200" w:line="276" w:lineRule="auto"/>
        <w:ind w:firstLine="708"/>
        <w:jc w:val="both"/>
        <w:rPr>
          <w:b/>
          <w:sz w:val="28"/>
          <w:szCs w:val="28"/>
          <w:lang w:val="tt-RU"/>
        </w:rPr>
      </w:pPr>
    </w:p>
    <w:p w:rsidR="00C41987" w:rsidRDefault="00C41987" w:rsidP="00C41987">
      <w:pPr>
        <w:spacing w:after="200" w:line="276" w:lineRule="auto"/>
        <w:ind w:firstLine="708"/>
        <w:jc w:val="both"/>
        <w:rPr>
          <w:b/>
          <w:sz w:val="28"/>
          <w:szCs w:val="28"/>
          <w:lang w:val="tt-RU"/>
        </w:rPr>
      </w:pPr>
    </w:p>
    <w:p w:rsidR="00C41987" w:rsidRDefault="00C41987" w:rsidP="00C41987">
      <w:pPr>
        <w:spacing w:after="200" w:line="276" w:lineRule="auto"/>
        <w:ind w:firstLine="708"/>
        <w:jc w:val="both"/>
        <w:rPr>
          <w:b/>
          <w:sz w:val="28"/>
          <w:szCs w:val="28"/>
          <w:lang w:val="tt-RU"/>
        </w:rPr>
      </w:pPr>
    </w:p>
    <w:p w:rsidR="00C41987" w:rsidRDefault="00C41987" w:rsidP="00C41987">
      <w:pPr>
        <w:spacing w:after="200" w:line="276" w:lineRule="auto"/>
        <w:ind w:firstLine="708"/>
        <w:jc w:val="both"/>
        <w:rPr>
          <w:b/>
          <w:sz w:val="28"/>
          <w:szCs w:val="28"/>
          <w:lang w:val="tt-RU"/>
        </w:rPr>
      </w:pPr>
    </w:p>
    <w:p w:rsidR="00C41987" w:rsidRDefault="00C41987" w:rsidP="00C41987">
      <w:pPr>
        <w:spacing w:after="200" w:line="276" w:lineRule="auto"/>
        <w:ind w:firstLine="708"/>
        <w:jc w:val="both"/>
        <w:rPr>
          <w:b/>
          <w:sz w:val="28"/>
          <w:szCs w:val="28"/>
          <w:lang w:val="tt-RU"/>
        </w:rPr>
      </w:pPr>
    </w:p>
    <w:p w:rsidR="00C41987" w:rsidRPr="00C41987" w:rsidRDefault="00C41987" w:rsidP="00C41987">
      <w:pPr>
        <w:spacing w:after="200" w:line="276" w:lineRule="auto"/>
        <w:ind w:firstLine="708"/>
        <w:jc w:val="both"/>
        <w:rPr>
          <w:b/>
          <w:sz w:val="28"/>
          <w:szCs w:val="28"/>
          <w:lang w:val="tt-RU"/>
        </w:rPr>
      </w:pPr>
    </w:p>
    <w:p w:rsidR="00C41987" w:rsidRPr="00C41987" w:rsidRDefault="00C41987" w:rsidP="00C41987">
      <w:pPr>
        <w:spacing w:after="200" w:line="276" w:lineRule="auto"/>
        <w:jc w:val="both"/>
        <w:rPr>
          <w:i/>
          <w:sz w:val="28"/>
          <w:szCs w:val="28"/>
          <w:lang w:val="tt-RU"/>
        </w:rPr>
      </w:pPr>
      <w:r w:rsidRPr="00C41987">
        <w:rPr>
          <w:b/>
          <w:sz w:val="28"/>
          <w:szCs w:val="28"/>
          <w:lang w:val="tt-RU"/>
        </w:rPr>
        <w:lastRenderedPageBreak/>
        <w:t xml:space="preserve">            </w:t>
      </w:r>
      <w:r w:rsidRPr="00C41987">
        <w:rPr>
          <w:b/>
          <w:i/>
          <w:sz w:val="28"/>
          <w:szCs w:val="28"/>
          <w:lang w:val="tt-RU"/>
        </w:rPr>
        <w:t>Укыту – методик комплекты</w:t>
      </w:r>
    </w:p>
    <w:p w:rsidR="00C41987" w:rsidRPr="00C41987" w:rsidRDefault="00C41987" w:rsidP="00C41987">
      <w:pPr>
        <w:jc w:val="both"/>
        <w:rPr>
          <w:sz w:val="28"/>
          <w:szCs w:val="28"/>
          <w:lang w:val="tt-RU"/>
        </w:rPr>
      </w:pPr>
      <w:r w:rsidRPr="00C41987">
        <w:rPr>
          <w:sz w:val="28"/>
          <w:szCs w:val="28"/>
          <w:lang w:val="tt-RU"/>
        </w:rPr>
        <w:t xml:space="preserve">       1. Фәтхуллова К.С., Җәүһәрова Ф.Х. “Рус телендә урта(тулы) гомуми белем бирү мәктәбендә татар телен һәм әдәбиятын укыту программасына  (рус телендә сөйләшүче балалар өчен):1-11 нче сыйныфлар /Төз.-авт.:К.С.Фәтхуллова, Ф.Х.Җәүһәрова. – Казан:Мәгариф, 2010.- 79б.</w:t>
      </w:r>
    </w:p>
    <w:p w:rsidR="00C41987" w:rsidRPr="00C41987" w:rsidRDefault="00C41987" w:rsidP="00C41987">
      <w:pPr>
        <w:jc w:val="both"/>
        <w:rPr>
          <w:sz w:val="28"/>
          <w:szCs w:val="28"/>
          <w:lang w:val="tt-RU"/>
        </w:rPr>
      </w:pPr>
      <w:r w:rsidRPr="00C41987">
        <w:rPr>
          <w:sz w:val="28"/>
          <w:szCs w:val="28"/>
          <w:lang w:val="tt-RU"/>
        </w:rPr>
        <w:t xml:space="preserve">       2. Рус мәктәпләрендәге рус төркеме укучыларына татар теленнән гомуми белем бирүнең дәүләт стандарты. - ТР Мәгариф һәм фән министрлыгы, Казан, 2005</w:t>
      </w:r>
    </w:p>
    <w:p w:rsidR="00C41987" w:rsidRPr="00C41987" w:rsidRDefault="00C41987" w:rsidP="00C41987">
      <w:pPr>
        <w:jc w:val="both"/>
        <w:rPr>
          <w:sz w:val="28"/>
          <w:szCs w:val="28"/>
          <w:lang w:val="tt-RU"/>
        </w:rPr>
      </w:pPr>
      <w:r w:rsidRPr="00C41987">
        <w:rPr>
          <w:sz w:val="28"/>
          <w:szCs w:val="28"/>
          <w:lang w:val="tt-RU"/>
        </w:rPr>
        <w:t xml:space="preserve">      3. Сафиуллина Ф.С. Татар теле: Рус телендә  урта гомуми белем бирүче мәкт. 9 нчы  сыйныфы өчен д-лек (рус телендә сөйләшүче балалар өчен) / Ф.С.Сафиуллина, К.С.Фәтхуллова – Казан: Мәгариф, 2008.- 159б.</w:t>
      </w:r>
    </w:p>
    <w:p w:rsidR="00C41987" w:rsidRPr="00C41987" w:rsidRDefault="00C41987" w:rsidP="00C41987">
      <w:pPr>
        <w:jc w:val="both"/>
        <w:rPr>
          <w:sz w:val="28"/>
          <w:szCs w:val="28"/>
          <w:lang w:val="tt-RU"/>
        </w:rPr>
      </w:pPr>
      <w:r w:rsidRPr="00C41987">
        <w:rPr>
          <w:sz w:val="28"/>
          <w:szCs w:val="28"/>
          <w:lang w:val="tt-RU"/>
        </w:rPr>
        <w:t xml:space="preserve">       4. Хисамова Ф.Х. Тата теле морфологиясе  / Ф.М. Хисамова. – Казан: Мәгариф”, 2005.</w:t>
      </w:r>
    </w:p>
    <w:p w:rsidR="00C41987" w:rsidRPr="00C41987" w:rsidRDefault="00C41987" w:rsidP="00C41987">
      <w:pPr>
        <w:jc w:val="both"/>
        <w:rPr>
          <w:sz w:val="28"/>
          <w:szCs w:val="28"/>
          <w:lang w:val="tt-RU"/>
        </w:rPr>
      </w:pPr>
      <w:r w:rsidRPr="00C41987">
        <w:rPr>
          <w:sz w:val="28"/>
          <w:szCs w:val="28"/>
          <w:lang w:val="tt-RU"/>
        </w:rPr>
        <w:t xml:space="preserve">       6. Харисов Ф.Ф. Татар телен чит тел буларак өйрәтүнең  фәнни-методик нигезләре  / Русчадан Н.К. Нотфуллина тәрҗ. – Казан: Мәгариф, 2002.- 367б. </w:t>
      </w:r>
    </w:p>
    <w:p w:rsidR="00C41987" w:rsidRPr="00C41987" w:rsidRDefault="00C41987" w:rsidP="00C41987">
      <w:pPr>
        <w:jc w:val="both"/>
        <w:rPr>
          <w:sz w:val="28"/>
          <w:szCs w:val="28"/>
          <w:lang w:val="tt-RU"/>
        </w:rPr>
      </w:pPr>
      <w:r w:rsidRPr="00C41987">
        <w:rPr>
          <w:sz w:val="28"/>
          <w:szCs w:val="28"/>
          <w:lang w:val="tt-RU"/>
        </w:rPr>
        <w:t xml:space="preserve">       7. Хайдарова Р.З., Малафеева Р.Л. Татарский язык в таблицах:Таблицы по татарскому языку для работы с русскоязычными учащимися/ Р.З.Хайдарова, Р.Л.Малафеева. – Наб. Челны, 2005. – 36с.</w:t>
      </w:r>
    </w:p>
    <w:p w:rsidR="00C41987" w:rsidRPr="00C41987" w:rsidRDefault="00C41987" w:rsidP="00C41987">
      <w:pPr>
        <w:jc w:val="both"/>
        <w:rPr>
          <w:sz w:val="28"/>
          <w:szCs w:val="28"/>
          <w:lang w:val="tt-RU"/>
        </w:rPr>
      </w:pPr>
      <w:r w:rsidRPr="00C41987">
        <w:rPr>
          <w:sz w:val="28"/>
          <w:szCs w:val="28"/>
          <w:lang w:val="tt-RU"/>
        </w:rPr>
        <w:t xml:space="preserve">       9. Сафиуллина Ф.С. Татар теленнән имтиханга әзерләнәбез: Рус телендә сөйләшүче укучылар өчен кулланма/Ф.С.Сафиуллина, К.С.Фәтхуллова, Э.Н.Федорова. – Казан:Мәгариф, 2006. -  78б.</w:t>
      </w:r>
    </w:p>
    <w:p w:rsidR="00C41987" w:rsidRPr="00C41987" w:rsidRDefault="00C41987" w:rsidP="00C41987">
      <w:pPr>
        <w:jc w:val="both"/>
        <w:rPr>
          <w:sz w:val="28"/>
          <w:szCs w:val="28"/>
          <w:lang w:val="tt-RU"/>
        </w:rPr>
      </w:pPr>
      <w:r w:rsidRPr="00C41987">
        <w:rPr>
          <w:sz w:val="28"/>
          <w:szCs w:val="28"/>
          <w:lang w:val="tt-RU"/>
        </w:rPr>
        <w:t xml:space="preserve">      </w:t>
      </w:r>
    </w:p>
    <w:p w:rsidR="000A6C62" w:rsidRDefault="000A6C62">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Pr="00C41987" w:rsidRDefault="00C41987" w:rsidP="00C41987">
      <w:pPr>
        <w:suppressAutoHyphens/>
        <w:spacing w:line="100" w:lineRule="atLeast"/>
        <w:jc w:val="center"/>
        <w:rPr>
          <w:rFonts w:eastAsia="Andale Sans UI"/>
          <w:kern w:val="2"/>
          <w:sz w:val="28"/>
          <w:szCs w:val="28"/>
          <w:lang w:val="tt-RU" w:eastAsia="fa-IR" w:bidi="fa-IR"/>
        </w:rPr>
      </w:pPr>
      <w:r w:rsidRPr="00C41987">
        <w:rPr>
          <w:rFonts w:eastAsia="Andale Sans UI" w:cs="Tahoma"/>
          <w:b/>
          <w:kern w:val="2"/>
          <w:sz w:val="28"/>
          <w:szCs w:val="28"/>
          <w:lang w:val="tt-RU" w:eastAsia="fa-IR" w:bidi="fa-IR"/>
        </w:rPr>
        <w:lastRenderedPageBreak/>
        <w:t>Тематик план</w:t>
      </w:r>
    </w:p>
    <w:p w:rsidR="00C41987" w:rsidRPr="00C41987" w:rsidRDefault="00C41987" w:rsidP="00C41987">
      <w:pPr>
        <w:suppressAutoHyphens/>
        <w:spacing w:after="120" w:line="100" w:lineRule="atLeast"/>
        <w:jc w:val="center"/>
        <w:rPr>
          <w:rFonts w:eastAsia="Andale Sans UI" w:cs="Tahoma"/>
          <w:b/>
          <w:kern w:val="2"/>
          <w:sz w:val="28"/>
          <w:szCs w:val="28"/>
          <w:lang w:val="tt-RU" w:eastAsia="fa-IR" w:bidi="fa-IR"/>
        </w:rPr>
      </w:pPr>
      <w:r w:rsidRPr="00C41987">
        <w:rPr>
          <w:rFonts w:eastAsia="Andale Sans UI" w:cs="Tahoma"/>
          <w:b/>
          <w:kern w:val="2"/>
          <w:sz w:val="28"/>
          <w:szCs w:val="28"/>
          <w:lang w:val="tt-RU" w:eastAsia="fa-IR" w:bidi="fa-IR"/>
        </w:rPr>
        <w:t>Татар теле 9 класс</w:t>
      </w:r>
    </w:p>
    <w:tbl>
      <w:tblPr>
        <w:tblW w:w="10920" w:type="dxa"/>
        <w:tblInd w:w="-1026" w:type="dxa"/>
        <w:tblLayout w:type="fixed"/>
        <w:tblLook w:val="04A0" w:firstRow="1" w:lastRow="0" w:firstColumn="1" w:lastColumn="0" w:noHBand="0" w:noVBand="1"/>
      </w:tblPr>
      <w:tblGrid>
        <w:gridCol w:w="1134"/>
        <w:gridCol w:w="3262"/>
        <w:gridCol w:w="1135"/>
        <w:gridCol w:w="1560"/>
        <w:gridCol w:w="1844"/>
        <w:gridCol w:w="1985"/>
      </w:tblGrid>
      <w:tr w:rsidR="00C41987" w:rsidRPr="00C41987" w:rsidTr="002E38CD">
        <w:tc>
          <w:tcPr>
            <w:tcW w:w="1134" w:type="dxa"/>
            <w:vMerge w:val="restart"/>
            <w:tcBorders>
              <w:top w:val="single" w:sz="4" w:space="0" w:color="000000"/>
              <w:left w:val="single" w:sz="4" w:space="0" w:color="auto"/>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b/>
                <w:bCs/>
                <w:kern w:val="2"/>
                <w:lang w:val="tt-RU" w:eastAsia="fa-IR" w:bidi="fa-IR"/>
              </w:rPr>
            </w:pPr>
          </w:p>
          <w:p w:rsidR="00C41987" w:rsidRPr="00C41987" w:rsidRDefault="00C41987" w:rsidP="00C41987">
            <w:pPr>
              <w:suppressAutoHyphens/>
              <w:spacing w:line="100" w:lineRule="atLeast"/>
              <w:jc w:val="center"/>
              <w:rPr>
                <w:rFonts w:eastAsia="Andale Sans UI" w:cs="Tahoma"/>
                <w:bCs/>
                <w:kern w:val="2"/>
                <w:lang w:val="tt-RU" w:eastAsia="fa-IR" w:bidi="fa-IR"/>
              </w:rPr>
            </w:pPr>
            <w:r w:rsidRPr="00C41987">
              <w:rPr>
                <w:rFonts w:eastAsia="Andale Sans UI" w:cs="Tahoma"/>
                <w:bCs/>
                <w:kern w:val="2"/>
                <w:lang w:val="tt-RU" w:eastAsia="fa-IR" w:bidi="fa-IR"/>
              </w:rPr>
              <w:t>Бүлек</w:t>
            </w:r>
          </w:p>
          <w:p w:rsidR="00C41987" w:rsidRPr="00C41987" w:rsidRDefault="00C41987" w:rsidP="00C41987">
            <w:pPr>
              <w:suppressAutoHyphens/>
              <w:spacing w:line="100" w:lineRule="atLeast"/>
              <w:jc w:val="center"/>
              <w:rPr>
                <w:rFonts w:eastAsia="Andale Sans UI" w:cs="Tahoma"/>
                <w:bCs/>
                <w:kern w:val="2"/>
                <w:lang w:val="tt-RU" w:eastAsia="fa-IR" w:bidi="fa-IR"/>
              </w:rPr>
            </w:pPr>
            <w:r w:rsidRPr="00C41987">
              <w:rPr>
                <w:rFonts w:eastAsia="Andale Sans UI" w:cs="Tahoma"/>
                <w:bCs/>
                <w:kern w:val="2"/>
                <w:lang w:val="tt-RU" w:eastAsia="fa-IR" w:bidi="fa-IR"/>
              </w:rPr>
              <w:t>саны</w:t>
            </w:r>
          </w:p>
        </w:tc>
        <w:tc>
          <w:tcPr>
            <w:tcW w:w="3262" w:type="dxa"/>
            <w:vMerge w:val="restart"/>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b/>
                <w:bCs/>
                <w:kern w:val="2"/>
                <w:lang w:val="tt-RU" w:eastAsia="fa-IR" w:bidi="fa-IR"/>
              </w:rPr>
            </w:pPr>
          </w:p>
          <w:p w:rsidR="00C41987" w:rsidRPr="00C41987" w:rsidRDefault="00C41987" w:rsidP="00C41987">
            <w:pPr>
              <w:suppressAutoHyphens/>
              <w:spacing w:line="100" w:lineRule="atLeast"/>
              <w:jc w:val="center"/>
              <w:rPr>
                <w:rFonts w:eastAsia="Andale Sans UI" w:cs="Tahoma"/>
                <w:bCs/>
                <w:kern w:val="2"/>
                <w:lang w:val="tt-RU" w:eastAsia="fa-IR" w:bidi="fa-IR"/>
              </w:rPr>
            </w:pPr>
          </w:p>
          <w:p w:rsidR="00C41987" w:rsidRPr="00C41987" w:rsidRDefault="00C41987" w:rsidP="00C41987">
            <w:pPr>
              <w:tabs>
                <w:tab w:val="left" w:pos="465"/>
                <w:tab w:val="center" w:pos="1806"/>
              </w:tabs>
              <w:suppressAutoHyphens/>
              <w:spacing w:line="100" w:lineRule="atLeast"/>
              <w:rPr>
                <w:rFonts w:eastAsia="Andale Sans UI" w:cs="Tahoma"/>
                <w:bCs/>
                <w:kern w:val="2"/>
                <w:lang w:val="tt-RU" w:eastAsia="fa-IR" w:bidi="fa-IR"/>
              </w:rPr>
            </w:pPr>
            <w:r w:rsidRPr="00C41987">
              <w:rPr>
                <w:rFonts w:eastAsia="Andale Sans UI" w:cs="Tahoma"/>
                <w:bCs/>
                <w:kern w:val="2"/>
                <w:lang w:val="tt-RU" w:eastAsia="fa-IR" w:bidi="fa-IR"/>
              </w:rPr>
              <w:t>Бүлек һәм тема исеме</w:t>
            </w:r>
          </w:p>
        </w:tc>
        <w:tc>
          <w:tcPr>
            <w:tcW w:w="1135" w:type="dxa"/>
            <w:vMerge w:val="restart"/>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b/>
                <w:bCs/>
                <w:kern w:val="2"/>
                <w:lang w:val="tt-RU" w:eastAsia="fa-IR" w:bidi="fa-IR"/>
              </w:rPr>
            </w:pPr>
          </w:p>
          <w:p w:rsidR="00C41987" w:rsidRPr="00C41987" w:rsidRDefault="00C41987" w:rsidP="00C41987">
            <w:pPr>
              <w:suppressAutoHyphens/>
              <w:spacing w:line="100" w:lineRule="atLeast"/>
              <w:jc w:val="center"/>
              <w:rPr>
                <w:rFonts w:eastAsia="Andale Sans UI" w:cs="Tahoma"/>
                <w:bCs/>
                <w:kern w:val="2"/>
                <w:lang w:eastAsia="fa-IR" w:bidi="fa-IR"/>
              </w:rPr>
            </w:pPr>
            <w:r w:rsidRPr="00C41987">
              <w:rPr>
                <w:rFonts w:eastAsia="Andale Sans UI" w:cs="Tahoma"/>
                <w:bCs/>
                <w:kern w:val="2"/>
                <w:lang w:val="tt-RU" w:eastAsia="fa-IR" w:bidi="fa-IR"/>
              </w:rPr>
              <w:t>Сәгать</w:t>
            </w:r>
            <w:r w:rsidRPr="00C41987">
              <w:rPr>
                <w:rFonts w:eastAsia="Andale Sans UI" w:cs="Tahoma"/>
                <w:bCs/>
                <w:kern w:val="2"/>
                <w:lang w:eastAsia="fa-IR" w:bidi="fa-IR"/>
              </w:rPr>
              <w:t xml:space="preserve"> саны</w:t>
            </w:r>
          </w:p>
        </w:tc>
        <w:tc>
          <w:tcPr>
            <w:tcW w:w="5389" w:type="dxa"/>
            <w:gridSpan w:val="3"/>
            <w:tcBorders>
              <w:top w:val="single" w:sz="4" w:space="0" w:color="auto"/>
              <w:left w:val="single" w:sz="4" w:space="0" w:color="000000"/>
              <w:bottom w:val="single" w:sz="4" w:space="0" w:color="000000"/>
              <w:right w:val="single" w:sz="4" w:space="0" w:color="auto"/>
            </w:tcBorders>
            <w:hideMark/>
          </w:tcPr>
          <w:p w:rsidR="00C41987" w:rsidRPr="00C41987" w:rsidRDefault="00C41987" w:rsidP="00C41987">
            <w:pPr>
              <w:suppressAutoHyphens/>
              <w:snapToGrid w:val="0"/>
              <w:spacing w:line="100" w:lineRule="atLeast"/>
              <w:rPr>
                <w:rFonts w:eastAsia="Andale Sans UI" w:cs="Tahoma"/>
                <w:bCs/>
                <w:kern w:val="2"/>
                <w:lang w:val="tt-RU" w:eastAsia="fa-IR" w:bidi="fa-IR"/>
              </w:rPr>
            </w:pPr>
            <w:r w:rsidRPr="00C41987">
              <w:rPr>
                <w:rFonts w:eastAsia="Andale Sans UI" w:cs="Tahoma"/>
                <w:bCs/>
                <w:kern w:val="2"/>
                <w:lang w:val="tt-RU" w:eastAsia="fa-IR" w:bidi="fa-IR"/>
              </w:rPr>
              <w:t xml:space="preserve">                         шулай ук</w:t>
            </w:r>
          </w:p>
        </w:tc>
      </w:tr>
      <w:tr w:rsidR="00C41987" w:rsidRPr="00C41987" w:rsidTr="002E38CD">
        <w:tc>
          <w:tcPr>
            <w:tcW w:w="1134" w:type="dxa"/>
            <w:vMerge/>
            <w:tcBorders>
              <w:top w:val="single" w:sz="4" w:space="0" w:color="000000"/>
              <w:left w:val="single" w:sz="4" w:space="0" w:color="auto"/>
              <w:bottom w:val="single" w:sz="4" w:space="0" w:color="000000"/>
              <w:right w:val="nil"/>
            </w:tcBorders>
            <w:vAlign w:val="center"/>
            <w:hideMark/>
          </w:tcPr>
          <w:p w:rsidR="00C41987" w:rsidRPr="00C41987" w:rsidRDefault="00C41987" w:rsidP="00C41987">
            <w:pPr>
              <w:rPr>
                <w:rFonts w:eastAsia="Andale Sans UI" w:cs="Tahoma"/>
                <w:bCs/>
                <w:kern w:val="2"/>
                <w:lang w:val="tt-RU" w:eastAsia="fa-IR" w:bidi="fa-IR"/>
              </w:rPr>
            </w:pPr>
          </w:p>
        </w:tc>
        <w:tc>
          <w:tcPr>
            <w:tcW w:w="3262" w:type="dxa"/>
            <w:vMerge/>
            <w:tcBorders>
              <w:top w:val="single" w:sz="4" w:space="0" w:color="000000"/>
              <w:left w:val="single" w:sz="4" w:space="0" w:color="000000"/>
              <w:bottom w:val="single" w:sz="4" w:space="0" w:color="000000"/>
              <w:right w:val="nil"/>
            </w:tcBorders>
            <w:vAlign w:val="center"/>
            <w:hideMark/>
          </w:tcPr>
          <w:p w:rsidR="00C41987" w:rsidRPr="00C41987" w:rsidRDefault="00C41987" w:rsidP="00C41987">
            <w:pPr>
              <w:rPr>
                <w:rFonts w:eastAsia="Andale Sans UI" w:cs="Tahoma"/>
                <w:bCs/>
                <w:kern w:val="2"/>
                <w:lang w:val="tt-RU" w:eastAsia="fa-IR" w:bidi="fa-IR"/>
              </w:rPr>
            </w:pPr>
          </w:p>
        </w:tc>
        <w:tc>
          <w:tcPr>
            <w:tcW w:w="1135" w:type="dxa"/>
            <w:vMerge/>
            <w:tcBorders>
              <w:top w:val="single" w:sz="4" w:space="0" w:color="000000"/>
              <w:left w:val="single" w:sz="4" w:space="0" w:color="000000"/>
              <w:bottom w:val="single" w:sz="4" w:space="0" w:color="000000"/>
              <w:right w:val="nil"/>
            </w:tcBorders>
            <w:vAlign w:val="center"/>
            <w:hideMark/>
          </w:tcPr>
          <w:p w:rsidR="00C41987" w:rsidRPr="00C41987" w:rsidRDefault="00C41987" w:rsidP="00C41987">
            <w:pPr>
              <w:rPr>
                <w:rFonts w:eastAsia="Andale Sans UI" w:cs="Tahoma"/>
                <w:bCs/>
                <w:kern w:val="2"/>
                <w:lang w:eastAsia="fa-IR" w:bidi="fa-IR"/>
              </w:rPr>
            </w:pPr>
          </w:p>
        </w:tc>
        <w:tc>
          <w:tcPr>
            <w:tcW w:w="1560" w:type="dxa"/>
            <w:tcBorders>
              <w:top w:val="single" w:sz="4" w:space="0" w:color="000000"/>
              <w:left w:val="single" w:sz="4" w:space="0" w:color="000000"/>
              <w:bottom w:val="single" w:sz="4" w:space="0" w:color="000000"/>
              <w:right w:val="nil"/>
            </w:tcBorders>
            <w:hideMark/>
          </w:tcPr>
          <w:p w:rsidR="00C41987" w:rsidRPr="00C41987" w:rsidRDefault="00987B8B" w:rsidP="00C41987">
            <w:pPr>
              <w:suppressAutoHyphens/>
              <w:snapToGrid w:val="0"/>
              <w:spacing w:line="100" w:lineRule="atLeast"/>
              <w:jc w:val="center"/>
              <w:rPr>
                <w:rFonts w:eastAsia="Andale Sans UI" w:cs="Tahoma"/>
                <w:bCs/>
                <w:kern w:val="2"/>
                <w:lang w:val="tt-RU" w:eastAsia="fa-IR" w:bidi="fa-IR"/>
              </w:rPr>
            </w:pPr>
            <w:r>
              <w:rPr>
                <w:rFonts w:eastAsia="Andale Sans UI" w:cs="Tahoma"/>
                <w:bCs/>
                <w:kern w:val="2"/>
                <w:lang w:val="tt-RU" w:eastAsia="fa-IR" w:bidi="fa-IR"/>
              </w:rPr>
              <w:t>л</w:t>
            </w:r>
            <w:r w:rsidR="00C41987" w:rsidRPr="00C41987">
              <w:rPr>
                <w:rFonts w:eastAsia="Andale Sans UI" w:cs="Tahoma"/>
                <w:bCs/>
                <w:kern w:val="2"/>
                <w:lang w:val="tt-RU" w:eastAsia="fa-IR" w:bidi="fa-IR"/>
              </w:rPr>
              <w:t>аборатор эшләр</w:t>
            </w:r>
          </w:p>
        </w:tc>
        <w:tc>
          <w:tcPr>
            <w:tcW w:w="1844" w:type="dxa"/>
            <w:tcBorders>
              <w:top w:val="single" w:sz="4" w:space="0" w:color="000000"/>
              <w:left w:val="single" w:sz="4" w:space="0" w:color="000000"/>
              <w:bottom w:val="single" w:sz="4" w:space="0" w:color="000000"/>
              <w:right w:val="single" w:sz="4" w:space="0" w:color="auto"/>
            </w:tcBorders>
            <w:hideMark/>
          </w:tcPr>
          <w:p w:rsidR="00C41987" w:rsidRPr="00C41987" w:rsidRDefault="00987B8B" w:rsidP="00987B8B">
            <w:pPr>
              <w:suppressAutoHyphens/>
              <w:snapToGrid w:val="0"/>
              <w:spacing w:line="100" w:lineRule="atLeast"/>
              <w:jc w:val="center"/>
              <w:rPr>
                <w:rFonts w:eastAsia="Andale Sans UI" w:cs="Tahoma"/>
                <w:bCs/>
                <w:kern w:val="2"/>
                <w:lang w:val="tt-RU" w:eastAsia="fa-IR" w:bidi="fa-IR"/>
              </w:rPr>
            </w:pPr>
            <w:r>
              <w:rPr>
                <w:rFonts w:eastAsia="Andale Sans UI" w:cs="Tahoma"/>
                <w:bCs/>
                <w:kern w:val="2"/>
                <w:lang w:val="tt-RU" w:eastAsia="fa-IR" w:bidi="fa-IR"/>
              </w:rPr>
              <w:t>п</w:t>
            </w:r>
            <w:r w:rsidR="00C41987" w:rsidRPr="00C41987">
              <w:rPr>
                <w:rFonts w:eastAsia="Andale Sans UI" w:cs="Tahoma"/>
                <w:bCs/>
                <w:kern w:val="2"/>
                <w:lang w:val="tt-RU" w:eastAsia="fa-IR" w:bidi="fa-IR"/>
              </w:rPr>
              <w:t>рактик</w:t>
            </w:r>
          </w:p>
          <w:p w:rsidR="00C41987" w:rsidRPr="00C41987" w:rsidRDefault="00C41987" w:rsidP="00987B8B">
            <w:pPr>
              <w:suppressAutoHyphens/>
              <w:snapToGrid w:val="0"/>
              <w:spacing w:line="100" w:lineRule="atLeast"/>
              <w:jc w:val="center"/>
              <w:rPr>
                <w:rFonts w:eastAsia="Andale Sans UI" w:cs="Tahoma"/>
                <w:bCs/>
                <w:kern w:val="2"/>
                <w:lang w:val="tt-RU" w:eastAsia="fa-IR" w:bidi="fa-IR"/>
              </w:rPr>
            </w:pPr>
            <w:r w:rsidRPr="00C41987">
              <w:rPr>
                <w:rFonts w:eastAsia="Andale Sans UI" w:cs="Tahoma"/>
                <w:bCs/>
                <w:kern w:val="2"/>
                <w:lang w:val="tt-RU" w:eastAsia="fa-IR" w:bidi="fa-IR"/>
              </w:rPr>
              <w:t>эшләр</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987B8B" w:rsidP="00C41987">
            <w:pPr>
              <w:jc w:val="center"/>
              <w:rPr>
                <w:rFonts w:eastAsia="Andale Sans UI" w:cs="Tahoma"/>
                <w:bCs/>
                <w:kern w:val="2"/>
                <w:lang w:eastAsia="fa-IR" w:bidi="fa-IR"/>
              </w:rPr>
            </w:pPr>
            <w:r>
              <w:rPr>
                <w:rFonts w:eastAsia="Andale Sans UI" w:cs="Tahoma"/>
                <w:bCs/>
                <w:kern w:val="2"/>
                <w:lang w:val="tt-RU" w:eastAsia="fa-IR" w:bidi="fa-IR"/>
              </w:rPr>
              <w:t>к</w:t>
            </w:r>
            <w:r w:rsidR="00C41987" w:rsidRPr="00C41987">
              <w:rPr>
                <w:rFonts w:eastAsia="Andale Sans UI" w:cs="Tahoma"/>
                <w:bCs/>
                <w:kern w:val="2"/>
                <w:lang w:val="tt-RU" w:eastAsia="fa-IR" w:bidi="fa-IR"/>
              </w:rPr>
              <w:t>онтроль</w:t>
            </w:r>
            <w:r w:rsidR="00C41987" w:rsidRPr="00C41987">
              <w:rPr>
                <w:rFonts w:eastAsia="Andale Sans UI" w:cs="Tahoma"/>
                <w:bCs/>
                <w:kern w:val="2"/>
                <w:lang w:eastAsia="fa-IR" w:bidi="fa-IR"/>
              </w:rPr>
              <w:t xml:space="preserve">  </w:t>
            </w:r>
          </w:p>
          <w:p w:rsidR="00C41987" w:rsidRPr="00C41987" w:rsidRDefault="00C41987" w:rsidP="00C41987">
            <w:pPr>
              <w:jc w:val="center"/>
              <w:rPr>
                <w:rFonts w:eastAsia="Andale Sans UI" w:cs="Tahoma"/>
                <w:bCs/>
                <w:kern w:val="2"/>
                <w:lang w:val="tt-RU" w:eastAsia="fa-IR" w:bidi="fa-IR"/>
              </w:rPr>
            </w:pPr>
            <w:r w:rsidRPr="00C41987">
              <w:rPr>
                <w:rFonts w:eastAsia="Andale Sans UI" w:cs="Tahoma"/>
                <w:bCs/>
                <w:kern w:val="2"/>
                <w:lang w:eastAsia="fa-IR" w:bidi="fa-IR"/>
              </w:rPr>
              <w:t xml:space="preserve"> </w:t>
            </w:r>
            <w:proofErr w:type="spellStart"/>
            <w:r w:rsidRPr="00C41987">
              <w:rPr>
                <w:rFonts w:eastAsia="Andale Sans UI" w:cs="Tahoma"/>
                <w:bCs/>
                <w:kern w:val="2"/>
                <w:lang w:eastAsia="fa-IR" w:bidi="fa-IR"/>
              </w:rPr>
              <w:t>төре</w:t>
            </w:r>
            <w:proofErr w:type="spellEnd"/>
          </w:p>
          <w:p w:rsidR="00C41987" w:rsidRPr="00C41987" w:rsidRDefault="00C41987" w:rsidP="00C41987">
            <w:pPr>
              <w:suppressAutoHyphens/>
              <w:snapToGrid w:val="0"/>
              <w:spacing w:line="100" w:lineRule="atLeast"/>
              <w:rPr>
                <w:rFonts w:eastAsia="Andale Sans UI" w:cs="Tahoma"/>
                <w:bCs/>
                <w:kern w:val="2"/>
                <w:lang w:val="tt-RU" w:eastAsia="fa-IR" w:bidi="fa-IR"/>
              </w:rPr>
            </w:pPr>
          </w:p>
        </w:tc>
      </w:tr>
      <w:tr w:rsidR="00C41987" w:rsidRPr="00C41987" w:rsidTr="002E38CD">
        <w:tc>
          <w:tcPr>
            <w:tcW w:w="1134" w:type="dxa"/>
            <w:tcBorders>
              <w:top w:val="single" w:sz="4" w:space="0" w:color="000000"/>
              <w:left w:val="single" w:sz="4" w:space="0" w:color="auto"/>
              <w:bottom w:val="single" w:sz="4" w:space="0" w:color="000000"/>
              <w:right w:val="nil"/>
            </w:tcBorders>
            <w:hideMark/>
          </w:tcPr>
          <w:p w:rsidR="00C41987" w:rsidRPr="00C41987" w:rsidRDefault="00C41987" w:rsidP="00C41987">
            <w:pPr>
              <w:suppressAutoHyphens/>
              <w:snapToGrid w:val="0"/>
              <w:spacing w:line="100" w:lineRule="atLeast"/>
              <w:jc w:val="center"/>
              <w:rPr>
                <w:rFonts w:eastAsia="Andale Sans UI" w:cs="Tahoma"/>
                <w:kern w:val="2"/>
                <w:lang w:val="tt-RU" w:eastAsia="fa-IR" w:bidi="fa-IR"/>
              </w:rPr>
            </w:pPr>
            <w:r w:rsidRPr="00C41987">
              <w:rPr>
                <w:rFonts w:eastAsia="Andale Sans UI" w:cs="Tahoma"/>
                <w:kern w:val="2"/>
                <w:lang w:val="tt-RU" w:eastAsia="fa-IR" w:bidi="fa-IR"/>
              </w:rPr>
              <w:t>1</w:t>
            </w:r>
          </w:p>
        </w:tc>
        <w:tc>
          <w:tcPr>
            <w:tcW w:w="3262"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pacing w:after="200" w:line="276" w:lineRule="auto"/>
              <w:rPr>
                <w:rFonts w:eastAsia="SimSun"/>
                <w:kern w:val="1"/>
                <w:lang w:val="tt-RU" w:eastAsia="ar-SA"/>
              </w:rPr>
            </w:pPr>
            <w:r w:rsidRPr="00C41987">
              <w:rPr>
                <w:rFonts w:eastAsia="SimSun"/>
                <w:kern w:val="1"/>
                <w:lang w:val="tt-RU" w:eastAsia="ar-SA"/>
              </w:rPr>
              <w:t>Бүлек 1.Тезмә кушма җөмләләр</w:t>
            </w:r>
          </w:p>
        </w:tc>
        <w:tc>
          <w:tcPr>
            <w:tcW w:w="1135"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pacing w:after="200" w:line="276" w:lineRule="auto"/>
              <w:jc w:val="center"/>
              <w:rPr>
                <w:rFonts w:eastAsia="SimSun"/>
                <w:kern w:val="1"/>
                <w:lang w:val="tt-RU" w:eastAsia="ar-SA"/>
              </w:rPr>
            </w:pPr>
            <w:r w:rsidRPr="00C41987">
              <w:rPr>
                <w:rFonts w:eastAsia="SimSun"/>
                <w:kern w:val="1"/>
                <w:lang w:val="tt-RU" w:eastAsia="ar-SA"/>
              </w:rPr>
              <w:t>2</w:t>
            </w:r>
          </w:p>
        </w:tc>
        <w:tc>
          <w:tcPr>
            <w:tcW w:w="1560"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844"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r>
      <w:tr w:rsidR="00C41987" w:rsidRPr="00C41987" w:rsidTr="002E38CD">
        <w:tc>
          <w:tcPr>
            <w:tcW w:w="1134" w:type="dxa"/>
            <w:tcBorders>
              <w:top w:val="single" w:sz="4" w:space="0" w:color="000000"/>
              <w:left w:val="single" w:sz="4" w:space="0" w:color="auto"/>
              <w:bottom w:val="single" w:sz="4" w:space="0" w:color="000000"/>
              <w:right w:val="nil"/>
            </w:tcBorders>
            <w:hideMark/>
          </w:tcPr>
          <w:p w:rsidR="00C41987" w:rsidRPr="00C41987" w:rsidRDefault="00C41987" w:rsidP="00C41987">
            <w:pPr>
              <w:suppressAutoHyphens/>
              <w:snapToGrid w:val="0"/>
              <w:spacing w:line="100" w:lineRule="atLeast"/>
              <w:jc w:val="center"/>
              <w:rPr>
                <w:rFonts w:eastAsia="Andale Sans UI" w:cs="Tahoma"/>
                <w:kern w:val="2"/>
                <w:lang w:val="tt-RU" w:eastAsia="fa-IR" w:bidi="fa-IR"/>
              </w:rPr>
            </w:pPr>
            <w:r w:rsidRPr="00C41987">
              <w:rPr>
                <w:rFonts w:eastAsia="Andale Sans UI" w:cs="Tahoma"/>
                <w:kern w:val="2"/>
                <w:lang w:val="tt-RU" w:eastAsia="fa-IR" w:bidi="fa-IR"/>
              </w:rPr>
              <w:t>2</w:t>
            </w:r>
          </w:p>
        </w:tc>
        <w:tc>
          <w:tcPr>
            <w:tcW w:w="3262"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napToGrid w:val="0"/>
              <w:spacing w:line="100" w:lineRule="atLeast"/>
              <w:rPr>
                <w:rFonts w:eastAsia="Andale Sans UI" w:cs="Tahoma"/>
                <w:kern w:val="2"/>
                <w:lang w:val="tt-RU" w:eastAsia="fa-IR" w:bidi="fa-IR"/>
              </w:rPr>
            </w:pPr>
            <w:r w:rsidRPr="00C41987">
              <w:rPr>
                <w:rFonts w:eastAsia="Andale Sans UI" w:cs="Tahoma"/>
                <w:kern w:val="2"/>
                <w:lang w:val="tt-RU" w:eastAsia="fa-IR" w:bidi="fa-IR"/>
              </w:rPr>
              <w:t>Бүлек 2. Иярченле кушма җөмләләр</w:t>
            </w:r>
          </w:p>
        </w:tc>
        <w:tc>
          <w:tcPr>
            <w:tcW w:w="1135"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napToGrid w:val="0"/>
              <w:spacing w:line="100" w:lineRule="atLeast"/>
              <w:jc w:val="center"/>
              <w:rPr>
                <w:rFonts w:eastAsia="Andale Sans UI" w:cs="Tahoma"/>
                <w:kern w:val="2"/>
                <w:lang w:val="tt-RU" w:eastAsia="fa-IR" w:bidi="fa-IR"/>
              </w:rPr>
            </w:pPr>
            <w:r w:rsidRPr="00C41987">
              <w:rPr>
                <w:rFonts w:eastAsia="Andale Sans UI" w:cs="Tahoma"/>
                <w:kern w:val="2"/>
                <w:lang w:val="tt-RU" w:eastAsia="fa-IR" w:bidi="fa-IR"/>
              </w:rPr>
              <w:t>35</w:t>
            </w:r>
          </w:p>
        </w:tc>
        <w:tc>
          <w:tcPr>
            <w:tcW w:w="1560"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844"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sidRPr="00C41987">
              <w:rPr>
                <w:rFonts w:eastAsia="Andale Sans UI" w:cs="Tahoma"/>
                <w:kern w:val="2"/>
                <w:lang w:val="tt-RU" w:eastAsia="fa-IR" w:bidi="fa-IR"/>
              </w:rPr>
              <w:t>Контрол</w:t>
            </w:r>
            <w:r w:rsidRPr="00C41987">
              <w:rPr>
                <w:rFonts w:eastAsia="Andale Sans UI" w:cs="Tahoma"/>
                <w:kern w:val="2"/>
                <w:lang w:eastAsia="fa-IR" w:bidi="fa-IR"/>
              </w:rPr>
              <w:t xml:space="preserve">ь </w:t>
            </w:r>
            <w:proofErr w:type="spellStart"/>
            <w:r w:rsidRPr="00C41987">
              <w:rPr>
                <w:rFonts w:eastAsia="Andale Sans UI" w:cs="Tahoma"/>
                <w:kern w:val="2"/>
                <w:lang w:eastAsia="fa-IR" w:bidi="fa-IR"/>
              </w:rPr>
              <w:t>эш</w:t>
            </w:r>
            <w:proofErr w:type="spellEnd"/>
            <w:r w:rsidRPr="00C41987">
              <w:rPr>
                <w:rFonts w:eastAsia="Andale Sans UI" w:cs="Tahoma"/>
                <w:kern w:val="2"/>
                <w:lang w:eastAsia="fa-IR" w:bidi="fa-IR"/>
              </w:rPr>
              <w:t xml:space="preserve"> № 1</w:t>
            </w:r>
          </w:p>
        </w:tc>
      </w:tr>
      <w:tr w:rsidR="00C41987" w:rsidRPr="00C41987" w:rsidTr="002E38CD">
        <w:tc>
          <w:tcPr>
            <w:tcW w:w="1134" w:type="dxa"/>
            <w:tcBorders>
              <w:top w:val="single" w:sz="4" w:space="0" w:color="000000"/>
              <w:left w:val="single" w:sz="4" w:space="0" w:color="auto"/>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val="tt-RU" w:eastAsia="fa-IR" w:bidi="fa-IR"/>
              </w:rPr>
            </w:pPr>
            <w:r w:rsidRPr="00C41987">
              <w:rPr>
                <w:rFonts w:eastAsia="Andale Sans UI" w:cs="Tahoma"/>
                <w:kern w:val="2"/>
                <w:lang w:val="tt-RU" w:eastAsia="fa-IR" w:bidi="fa-IR"/>
              </w:rPr>
              <w:t>3</w:t>
            </w:r>
          </w:p>
        </w:tc>
        <w:tc>
          <w:tcPr>
            <w:tcW w:w="3262"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pacing w:after="200" w:line="276" w:lineRule="auto"/>
              <w:rPr>
                <w:rFonts w:eastAsia="SimSun"/>
                <w:kern w:val="1"/>
                <w:lang w:val="tt-RU" w:eastAsia="ar-SA"/>
              </w:rPr>
            </w:pPr>
            <w:r w:rsidRPr="00C41987">
              <w:rPr>
                <w:rFonts w:eastAsia="SimSun"/>
                <w:kern w:val="1"/>
                <w:lang w:val="tt-RU" w:eastAsia="ar-SA"/>
              </w:rPr>
              <w:t>Бүлек 3. Катлаулы кушма җөмләләр.</w:t>
            </w:r>
          </w:p>
        </w:tc>
        <w:tc>
          <w:tcPr>
            <w:tcW w:w="1135"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pacing w:after="200" w:line="276" w:lineRule="auto"/>
              <w:jc w:val="center"/>
              <w:rPr>
                <w:rFonts w:eastAsia="SimSun"/>
                <w:kern w:val="1"/>
                <w:lang w:val="tt-RU" w:eastAsia="ar-SA"/>
              </w:rPr>
            </w:pPr>
            <w:r w:rsidRPr="00C41987">
              <w:rPr>
                <w:rFonts w:eastAsia="SimSun"/>
                <w:kern w:val="1"/>
                <w:lang w:val="tt-RU" w:eastAsia="ar-SA"/>
              </w:rPr>
              <w:t>9</w:t>
            </w:r>
          </w:p>
        </w:tc>
        <w:tc>
          <w:tcPr>
            <w:tcW w:w="1560"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844"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r>
      <w:tr w:rsidR="00C41987" w:rsidRPr="00C41987" w:rsidTr="002E38CD">
        <w:tc>
          <w:tcPr>
            <w:tcW w:w="1134" w:type="dxa"/>
            <w:tcBorders>
              <w:top w:val="single" w:sz="4" w:space="0" w:color="000000"/>
              <w:left w:val="single" w:sz="4" w:space="0" w:color="auto"/>
              <w:bottom w:val="single" w:sz="4" w:space="0" w:color="000000"/>
              <w:right w:val="nil"/>
            </w:tcBorders>
            <w:vAlign w:val="center"/>
          </w:tcPr>
          <w:p w:rsidR="00C41987" w:rsidRPr="00C41987" w:rsidRDefault="00C41987" w:rsidP="00C41987">
            <w:pPr>
              <w:suppressLineNumbers/>
              <w:suppressAutoHyphens/>
              <w:snapToGrid w:val="0"/>
              <w:spacing w:after="240" w:line="100" w:lineRule="atLeast"/>
              <w:jc w:val="center"/>
              <w:rPr>
                <w:rFonts w:eastAsia="Andale Sans UI" w:cs="Tahoma"/>
                <w:kern w:val="2"/>
                <w:lang w:val="tt-RU" w:eastAsia="fa-IR" w:bidi="fa-IR"/>
              </w:rPr>
            </w:pPr>
            <w:r w:rsidRPr="00C41987">
              <w:rPr>
                <w:rFonts w:eastAsia="Andale Sans UI" w:cs="Tahoma"/>
                <w:kern w:val="2"/>
                <w:lang w:val="tt-RU" w:eastAsia="fa-IR" w:bidi="fa-IR"/>
              </w:rPr>
              <w:t>4</w:t>
            </w:r>
          </w:p>
        </w:tc>
        <w:tc>
          <w:tcPr>
            <w:tcW w:w="3262" w:type="dxa"/>
            <w:tcBorders>
              <w:top w:val="single" w:sz="4" w:space="0" w:color="000000"/>
              <w:left w:val="single" w:sz="4" w:space="0" w:color="000000"/>
              <w:bottom w:val="single" w:sz="4" w:space="0" w:color="000000"/>
              <w:right w:val="nil"/>
            </w:tcBorders>
            <w:hideMark/>
          </w:tcPr>
          <w:p w:rsidR="00C41987" w:rsidRPr="00C41987" w:rsidRDefault="00C41987" w:rsidP="00C41987">
            <w:pPr>
              <w:tabs>
                <w:tab w:val="center" w:pos="1523"/>
              </w:tabs>
              <w:suppressAutoHyphens/>
              <w:spacing w:after="200" w:line="276" w:lineRule="auto"/>
              <w:rPr>
                <w:rFonts w:eastAsia="SimSun"/>
                <w:kern w:val="1"/>
                <w:lang w:val="tt-RU" w:eastAsia="ar-SA"/>
              </w:rPr>
            </w:pPr>
            <w:r w:rsidRPr="00C41987">
              <w:rPr>
                <w:rFonts w:eastAsia="SimSun"/>
                <w:kern w:val="1"/>
                <w:lang w:val="tt-RU" w:eastAsia="ar-SA"/>
              </w:rPr>
              <w:t>Бүлек 4.</w:t>
            </w:r>
            <w:r w:rsidRPr="00C41987">
              <w:rPr>
                <w:rFonts w:eastAsia="SimSun"/>
                <w:kern w:val="1"/>
                <w:lang w:val="tt-RU" w:eastAsia="ar-SA"/>
              </w:rPr>
              <w:tab/>
              <w:t>Сүз төркемнәре</w:t>
            </w:r>
          </w:p>
        </w:tc>
        <w:tc>
          <w:tcPr>
            <w:tcW w:w="1135" w:type="dxa"/>
            <w:tcBorders>
              <w:top w:val="single" w:sz="4" w:space="0" w:color="000000"/>
              <w:left w:val="single" w:sz="4" w:space="0" w:color="000000"/>
              <w:bottom w:val="single" w:sz="4" w:space="0" w:color="000000"/>
              <w:right w:val="nil"/>
            </w:tcBorders>
            <w:hideMark/>
          </w:tcPr>
          <w:p w:rsidR="00C41987" w:rsidRPr="00C41987" w:rsidRDefault="00C41987" w:rsidP="00C41987">
            <w:pPr>
              <w:suppressAutoHyphens/>
              <w:spacing w:after="200" w:line="276" w:lineRule="auto"/>
              <w:jc w:val="center"/>
              <w:rPr>
                <w:rFonts w:eastAsia="SimSun"/>
                <w:kern w:val="1"/>
                <w:lang w:val="tt-RU" w:eastAsia="ar-SA"/>
              </w:rPr>
            </w:pPr>
            <w:r w:rsidRPr="00C41987">
              <w:rPr>
                <w:rFonts w:eastAsia="SimSun"/>
                <w:kern w:val="1"/>
                <w:lang w:val="tt-RU" w:eastAsia="ar-SA"/>
              </w:rPr>
              <w:t>23</w:t>
            </w:r>
          </w:p>
        </w:tc>
        <w:tc>
          <w:tcPr>
            <w:tcW w:w="1560"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844"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sidRPr="00C41987">
              <w:rPr>
                <w:rFonts w:eastAsia="Andale Sans UI" w:cs="Tahoma"/>
                <w:kern w:val="2"/>
                <w:lang w:eastAsia="fa-IR" w:bidi="fa-IR"/>
              </w:rPr>
              <w:t xml:space="preserve">Контроль </w:t>
            </w:r>
            <w:proofErr w:type="spellStart"/>
            <w:r w:rsidRPr="00C41987">
              <w:rPr>
                <w:rFonts w:eastAsia="Andale Sans UI" w:cs="Tahoma"/>
                <w:kern w:val="2"/>
                <w:lang w:eastAsia="fa-IR" w:bidi="fa-IR"/>
              </w:rPr>
              <w:t>эш</w:t>
            </w:r>
            <w:proofErr w:type="spellEnd"/>
            <w:r w:rsidRPr="00C41987">
              <w:rPr>
                <w:rFonts w:eastAsia="Andale Sans UI" w:cs="Tahoma"/>
                <w:kern w:val="2"/>
                <w:lang w:eastAsia="fa-IR" w:bidi="fa-IR"/>
              </w:rPr>
              <w:t xml:space="preserve"> № 2</w:t>
            </w:r>
          </w:p>
        </w:tc>
      </w:tr>
      <w:tr w:rsidR="00C41987" w:rsidRPr="00C41987" w:rsidTr="002E38CD">
        <w:tc>
          <w:tcPr>
            <w:tcW w:w="1134" w:type="dxa"/>
            <w:tcBorders>
              <w:top w:val="single" w:sz="4" w:space="0" w:color="000000"/>
              <w:left w:val="single" w:sz="4" w:space="0" w:color="auto"/>
              <w:bottom w:val="single" w:sz="4" w:space="0" w:color="000000"/>
              <w:right w:val="nil"/>
            </w:tcBorders>
            <w:vAlign w:val="center"/>
          </w:tcPr>
          <w:p w:rsidR="00C41987" w:rsidRPr="00C41987" w:rsidRDefault="00C41987" w:rsidP="00C41987">
            <w:pPr>
              <w:suppressLineNumbers/>
              <w:suppressAutoHyphens/>
              <w:snapToGrid w:val="0"/>
              <w:spacing w:after="240" w:line="100" w:lineRule="atLeast"/>
              <w:jc w:val="center"/>
              <w:rPr>
                <w:rFonts w:eastAsia="Andale Sans UI" w:cs="Tahoma"/>
                <w:kern w:val="2"/>
                <w:lang w:val="tt-RU" w:eastAsia="fa-IR" w:bidi="fa-IR"/>
              </w:rPr>
            </w:pPr>
          </w:p>
        </w:tc>
        <w:tc>
          <w:tcPr>
            <w:tcW w:w="3262" w:type="dxa"/>
            <w:tcBorders>
              <w:top w:val="single" w:sz="4" w:space="0" w:color="000000"/>
              <w:left w:val="single" w:sz="4" w:space="0" w:color="000000"/>
              <w:bottom w:val="single" w:sz="4" w:space="0" w:color="000000"/>
              <w:right w:val="nil"/>
            </w:tcBorders>
          </w:tcPr>
          <w:p w:rsidR="00C41987" w:rsidRPr="00C41987" w:rsidRDefault="00C41987" w:rsidP="00C41987">
            <w:pPr>
              <w:tabs>
                <w:tab w:val="center" w:pos="1523"/>
              </w:tabs>
              <w:suppressAutoHyphens/>
              <w:spacing w:after="200" w:line="276" w:lineRule="auto"/>
              <w:rPr>
                <w:rFonts w:eastAsia="SimSun"/>
                <w:kern w:val="1"/>
                <w:lang w:val="tt-RU" w:eastAsia="ar-SA"/>
              </w:rPr>
            </w:pPr>
            <w:r w:rsidRPr="00C41987">
              <w:rPr>
                <w:rFonts w:eastAsia="Andale Sans UI" w:cs="Tahoma"/>
                <w:b/>
                <w:kern w:val="2"/>
                <w:lang w:val="tt-RU" w:eastAsia="fa-IR" w:bidi="fa-IR"/>
              </w:rPr>
              <w:t>Барлыгы</w:t>
            </w:r>
          </w:p>
        </w:tc>
        <w:tc>
          <w:tcPr>
            <w:tcW w:w="1135"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pacing w:after="200" w:line="276" w:lineRule="auto"/>
              <w:jc w:val="center"/>
              <w:rPr>
                <w:rFonts w:eastAsia="SimSun"/>
                <w:b/>
                <w:kern w:val="1"/>
                <w:lang w:val="tt-RU" w:eastAsia="ar-SA"/>
              </w:rPr>
            </w:pPr>
            <w:r w:rsidRPr="00C41987">
              <w:rPr>
                <w:rFonts w:eastAsia="SimSun"/>
                <w:b/>
                <w:kern w:val="1"/>
                <w:lang w:val="tt-RU" w:eastAsia="ar-SA"/>
              </w:rPr>
              <w:t>70</w:t>
            </w:r>
          </w:p>
        </w:tc>
        <w:tc>
          <w:tcPr>
            <w:tcW w:w="1560" w:type="dxa"/>
            <w:tcBorders>
              <w:top w:val="single" w:sz="4" w:space="0" w:color="000000"/>
              <w:left w:val="single" w:sz="4" w:space="0" w:color="000000"/>
              <w:bottom w:val="single" w:sz="4" w:space="0" w:color="000000"/>
              <w:right w:val="nil"/>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844"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Pr>
                <w:rFonts w:eastAsia="Andale Sans UI" w:cs="Tahoma"/>
                <w:kern w:val="2"/>
                <w:lang w:eastAsia="fa-IR" w:bidi="fa-IR"/>
              </w:rPr>
              <w:t>-</w:t>
            </w:r>
          </w:p>
        </w:tc>
        <w:tc>
          <w:tcPr>
            <w:tcW w:w="1985" w:type="dxa"/>
            <w:tcBorders>
              <w:top w:val="single" w:sz="4" w:space="0" w:color="000000"/>
              <w:left w:val="single" w:sz="4" w:space="0" w:color="000000"/>
              <w:bottom w:val="single" w:sz="4" w:space="0" w:color="000000"/>
              <w:right w:val="single" w:sz="4" w:space="0" w:color="auto"/>
            </w:tcBorders>
          </w:tcPr>
          <w:p w:rsidR="00C41987" w:rsidRPr="00C41987" w:rsidRDefault="00C41987" w:rsidP="00C41987">
            <w:pPr>
              <w:suppressAutoHyphens/>
              <w:snapToGrid w:val="0"/>
              <w:spacing w:line="100" w:lineRule="atLeast"/>
              <w:jc w:val="center"/>
              <w:rPr>
                <w:rFonts w:eastAsia="Andale Sans UI" w:cs="Tahoma"/>
                <w:kern w:val="2"/>
                <w:lang w:eastAsia="fa-IR" w:bidi="fa-IR"/>
              </w:rPr>
            </w:pPr>
            <w:r w:rsidRPr="00C41987">
              <w:rPr>
                <w:rFonts w:eastAsia="Andale Sans UI" w:cs="Tahoma"/>
                <w:kern w:val="2"/>
                <w:lang w:eastAsia="fa-IR" w:bidi="fa-IR"/>
              </w:rPr>
              <w:t>2</w:t>
            </w:r>
          </w:p>
        </w:tc>
      </w:tr>
    </w:tbl>
    <w:p w:rsidR="00C41987" w:rsidRPr="00C41987" w:rsidRDefault="00C41987" w:rsidP="00C41987">
      <w:pPr>
        <w:suppressAutoHyphens/>
        <w:spacing w:after="200" w:line="276" w:lineRule="auto"/>
        <w:jc w:val="center"/>
        <w:rPr>
          <w:rFonts w:eastAsia="SimSun"/>
          <w:kern w:val="1"/>
          <w:sz w:val="28"/>
          <w:szCs w:val="28"/>
          <w:lang w:val="tt-RU" w:eastAsia="ar-SA"/>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Default="00C41987">
      <w:pPr>
        <w:rPr>
          <w:lang w:val="tt-RU"/>
        </w:rPr>
      </w:pPr>
    </w:p>
    <w:p w:rsidR="00C41987" w:rsidRPr="00C41987" w:rsidRDefault="00C41987">
      <w:pPr>
        <w:rPr>
          <w:lang w:val="tt-RU"/>
        </w:rPr>
      </w:pPr>
    </w:p>
    <w:sectPr w:rsidR="00C41987" w:rsidRPr="00C419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E687F"/>
    <w:multiLevelType w:val="hybridMultilevel"/>
    <w:tmpl w:val="C0760FD8"/>
    <w:lvl w:ilvl="0" w:tplc="E4E24266">
      <w:start w:val="1"/>
      <w:numFmt w:val="bullet"/>
      <w:lvlText w:val=""/>
      <w:lvlJc w:val="left"/>
      <w:pPr>
        <w:tabs>
          <w:tab w:val="num" w:pos="1440"/>
        </w:tabs>
        <w:ind w:left="1440" w:hanging="360"/>
      </w:pPr>
      <w:rPr>
        <w:rFonts w:ascii="Symbol" w:eastAsia="Times New Roman" w:hAnsi="Symbol"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
    <w:nsid w:val="42242A54"/>
    <w:multiLevelType w:val="hybridMultilevel"/>
    <w:tmpl w:val="706A04DC"/>
    <w:lvl w:ilvl="0" w:tplc="BF500F3A">
      <w:start w:val="1992"/>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982"/>
    <w:rsid w:val="000A6C62"/>
    <w:rsid w:val="002E2E7F"/>
    <w:rsid w:val="00987B8B"/>
    <w:rsid w:val="00C41987"/>
    <w:rsid w:val="00F00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C4198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C41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C4198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C41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1408</Words>
  <Characters>8032</Characters>
  <Application>Microsoft Office Word</Application>
  <DocSecurity>0</DocSecurity>
  <Lines>66</Lines>
  <Paragraphs>18</Paragraphs>
  <ScaleCrop>false</ScaleCrop>
  <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2016-04-13T15:54:00Z</dcterms:created>
  <dcterms:modified xsi:type="dcterms:W3CDTF">2016-04-13T17:36:00Z</dcterms:modified>
</cp:coreProperties>
</file>